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84" w:rsidRPr="00A62A1B" w:rsidRDefault="00357F84" w:rsidP="00357F84">
      <w:pPr>
        <w:pStyle w:val="a3"/>
        <w:outlineLvl w:val="0"/>
        <w:rPr>
          <w:sz w:val="16"/>
          <w:szCs w:val="16"/>
        </w:rPr>
      </w:pPr>
      <w:r w:rsidRPr="00A62A1B">
        <w:rPr>
          <w:sz w:val="16"/>
          <w:szCs w:val="16"/>
        </w:rPr>
        <w:t>ДОГОВОР ОБ ИПОТЕКЕ</w:t>
      </w:r>
    </w:p>
    <w:p w:rsidR="00357F84" w:rsidRPr="00A62A1B" w:rsidRDefault="00357F84" w:rsidP="00357F84">
      <w:pPr>
        <w:widowControl w:val="0"/>
        <w:ind w:firstLine="720"/>
        <w:rPr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379"/>
      </w:tblGrid>
      <w:tr w:rsidR="00357F84" w:rsidRPr="00A62A1B" w:rsidTr="000C458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57F84" w:rsidRPr="005F7A09" w:rsidRDefault="005F7A09" w:rsidP="005F7A09">
            <w:pPr>
              <w:rPr>
                <w:sz w:val="16"/>
                <w:szCs w:val="16"/>
              </w:rPr>
            </w:pPr>
            <w:r w:rsidRPr="00A62A1B">
              <w:rPr>
                <w:sz w:val="16"/>
                <w:szCs w:val="16"/>
                <w:lang w:val="en-US"/>
              </w:rPr>
              <w:t>Г</w:t>
            </w:r>
            <w:r w:rsidR="00357F84" w:rsidRPr="00A62A1B">
              <w:rPr>
                <w:sz w:val="16"/>
                <w:szCs w:val="16"/>
                <w:lang w:val="en-US"/>
              </w:rPr>
              <w:t>ород</w:t>
            </w:r>
            <w:r>
              <w:rPr>
                <w:sz w:val="16"/>
                <w:szCs w:val="16"/>
              </w:rPr>
              <w:t xml:space="preserve"> ________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57F84" w:rsidRPr="00A62A1B" w:rsidRDefault="00357F84" w:rsidP="005F7A09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98416F">
              <w:rPr>
                <w:sz w:val="16"/>
                <w:szCs w:val="16"/>
                <w:lang w:val="en-US"/>
              </w:rPr>
              <w:t>«</w:t>
            </w:r>
            <w:r w:rsidR="005F7A09">
              <w:rPr>
                <w:sz w:val="16"/>
                <w:szCs w:val="16"/>
              </w:rPr>
              <w:t>___</w:t>
            </w:r>
            <w:r w:rsidRPr="0098416F">
              <w:rPr>
                <w:sz w:val="16"/>
                <w:szCs w:val="16"/>
                <w:lang w:val="en-US"/>
              </w:rPr>
              <w:t xml:space="preserve">» </w:t>
            </w:r>
            <w:r w:rsidR="005F7A09">
              <w:rPr>
                <w:sz w:val="16"/>
                <w:szCs w:val="16"/>
              </w:rPr>
              <w:t>_________</w:t>
            </w:r>
            <w:r w:rsidR="00BE244E">
              <w:rPr>
                <w:sz w:val="16"/>
                <w:szCs w:val="16"/>
              </w:rPr>
              <w:t xml:space="preserve"> </w:t>
            </w:r>
            <w:r w:rsidRPr="0098416F">
              <w:rPr>
                <w:sz w:val="16"/>
                <w:szCs w:val="16"/>
                <w:lang w:val="en-US"/>
              </w:rPr>
              <w:t>20</w:t>
            </w:r>
            <w:r w:rsidR="00782214">
              <w:rPr>
                <w:sz w:val="16"/>
                <w:szCs w:val="16"/>
              </w:rPr>
              <w:t>___</w:t>
            </w:r>
            <w:r w:rsidRPr="0098416F">
              <w:rPr>
                <w:sz w:val="16"/>
                <w:szCs w:val="16"/>
              </w:rPr>
              <w:t>года</w:t>
            </w:r>
          </w:p>
        </w:tc>
      </w:tr>
    </w:tbl>
    <w:p w:rsidR="00357F84" w:rsidRPr="00A62A1B" w:rsidRDefault="00357F84" w:rsidP="00357F84">
      <w:pPr>
        <w:widowControl w:val="0"/>
        <w:ind w:firstLine="720"/>
        <w:outlineLvl w:val="0"/>
        <w:rPr>
          <w:sz w:val="16"/>
          <w:szCs w:val="16"/>
          <w:lang w:val="en-US"/>
        </w:rPr>
      </w:pPr>
    </w:p>
    <w:p w:rsidR="00357F84" w:rsidRPr="007A459A" w:rsidRDefault="00357F84" w:rsidP="00357F84">
      <w:pPr>
        <w:pStyle w:val="a7"/>
        <w:spacing w:after="0"/>
        <w:ind w:firstLine="540"/>
        <w:jc w:val="both"/>
        <w:rPr>
          <w:sz w:val="16"/>
          <w:szCs w:val="16"/>
        </w:rPr>
      </w:pPr>
      <w:r w:rsidRPr="00A62A1B">
        <w:rPr>
          <w:b/>
          <w:sz w:val="16"/>
          <w:szCs w:val="16"/>
        </w:rPr>
        <w:t>Общество с ограниченной ответственностью коммерческий банк «РостФинанс» (ООО КБ «РостФинанс»)</w:t>
      </w:r>
      <w:r w:rsidRPr="00A62A1B">
        <w:rPr>
          <w:sz w:val="16"/>
          <w:szCs w:val="16"/>
        </w:rPr>
        <w:t xml:space="preserve">, зарегистрированное Центральным банком Российской Федерации 15 октября 1990 года за регистрационным номером 481, что подтверждается Свидетельством о внесении записи в ЕГРЮЛ о юридическом лице, зарегистрированном до 01 июля 2002 года, серия 23 № 003214285, дата внесения записи 20 ноября 2002 года за Основным государственным регистрационным номером 1022300003021, юридический адрес: </w:t>
      </w:r>
      <w:r w:rsidRPr="00A62A1B">
        <w:rPr>
          <w:color w:val="000000"/>
          <w:sz w:val="16"/>
          <w:szCs w:val="16"/>
          <w:shd w:val="clear" w:color="auto" w:fill="FFFFFF"/>
        </w:rPr>
        <w:t>344019, г. Ростов-на-Дону, улица 1-я Майская, зд.13а/11а,</w:t>
      </w:r>
      <w:r w:rsidRPr="00A62A1B">
        <w:rPr>
          <w:sz w:val="16"/>
          <w:szCs w:val="16"/>
        </w:rPr>
        <w:t xml:space="preserve"> ИНН 2332006024, КПП 616701001, БИК 046015052, являющееся кредитной организацией по законодательству Российской Федерации (Лицензия на осуществление </w:t>
      </w:r>
      <w:r w:rsidRPr="00CE5945">
        <w:rPr>
          <w:sz w:val="16"/>
          <w:szCs w:val="16"/>
        </w:rPr>
        <w:t xml:space="preserve">банковских операций № 481 от </w:t>
      </w:r>
      <w:r w:rsidR="002B7786">
        <w:rPr>
          <w:sz w:val="16"/>
          <w:szCs w:val="16"/>
        </w:rPr>
        <w:t>26</w:t>
      </w:r>
      <w:r w:rsidRPr="00CE5945">
        <w:rPr>
          <w:sz w:val="16"/>
          <w:szCs w:val="16"/>
        </w:rPr>
        <w:t xml:space="preserve"> </w:t>
      </w:r>
      <w:r w:rsidR="002B7786">
        <w:rPr>
          <w:sz w:val="16"/>
          <w:szCs w:val="16"/>
        </w:rPr>
        <w:t>сентября</w:t>
      </w:r>
      <w:r w:rsidRPr="00CE5945">
        <w:rPr>
          <w:sz w:val="16"/>
          <w:szCs w:val="16"/>
        </w:rPr>
        <w:t xml:space="preserve"> </w:t>
      </w:r>
      <w:r w:rsidR="002B7786">
        <w:rPr>
          <w:sz w:val="16"/>
          <w:szCs w:val="16"/>
        </w:rPr>
        <w:t>2022</w:t>
      </w:r>
      <w:bookmarkStart w:id="0" w:name="_GoBack"/>
      <w:bookmarkEnd w:id="0"/>
      <w:r w:rsidRPr="00CE5945">
        <w:rPr>
          <w:sz w:val="16"/>
          <w:szCs w:val="16"/>
        </w:rPr>
        <w:t xml:space="preserve"> года), именуемое далее </w:t>
      </w:r>
      <w:r w:rsidRPr="00CE5945">
        <w:rPr>
          <w:bCs/>
          <w:sz w:val="16"/>
          <w:szCs w:val="16"/>
        </w:rPr>
        <w:t>«ЗАЛОГОДЕРЖАТЕЛЬ»</w:t>
      </w:r>
      <w:r w:rsidRPr="00CE5945">
        <w:rPr>
          <w:sz w:val="16"/>
          <w:szCs w:val="16"/>
        </w:rPr>
        <w:t xml:space="preserve">, в лице </w:t>
      </w:r>
      <w:r w:rsidR="0023276E" w:rsidRPr="00366FB6">
        <w:rPr>
          <w:sz w:val="16"/>
          <w:szCs w:val="16"/>
          <w:highlight w:val="yellow"/>
        </w:rPr>
        <w:t>_________________</w:t>
      </w:r>
      <w:r w:rsidRPr="00366FB6">
        <w:rPr>
          <w:sz w:val="16"/>
          <w:szCs w:val="16"/>
          <w:highlight w:val="yellow"/>
        </w:rPr>
        <w:t>,</w:t>
      </w:r>
      <w:r w:rsidRPr="00CE5945">
        <w:rPr>
          <w:sz w:val="16"/>
          <w:szCs w:val="16"/>
        </w:rPr>
        <w:t xml:space="preserve"> действующего на основании Доверенности </w:t>
      </w:r>
      <w:r w:rsidRPr="00366FB6">
        <w:rPr>
          <w:sz w:val="16"/>
          <w:szCs w:val="16"/>
          <w:highlight w:val="yellow"/>
        </w:rPr>
        <w:t>№</w:t>
      </w:r>
      <w:r w:rsidR="0023276E" w:rsidRPr="00366FB6">
        <w:rPr>
          <w:sz w:val="16"/>
          <w:szCs w:val="16"/>
          <w:highlight w:val="yellow"/>
        </w:rPr>
        <w:t xml:space="preserve">______ </w:t>
      </w:r>
      <w:r w:rsidRPr="00366FB6">
        <w:rPr>
          <w:sz w:val="16"/>
          <w:szCs w:val="16"/>
          <w:highlight w:val="yellow"/>
        </w:rPr>
        <w:t>от</w:t>
      </w:r>
      <w:r w:rsidR="0023276E" w:rsidRPr="00366FB6">
        <w:rPr>
          <w:sz w:val="16"/>
          <w:szCs w:val="16"/>
          <w:highlight w:val="yellow"/>
        </w:rPr>
        <w:t xml:space="preserve"> __________</w:t>
      </w:r>
      <w:r w:rsidRPr="00366FB6">
        <w:rPr>
          <w:sz w:val="16"/>
          <w:szCs w:val="16"/>
          <w:highlight w:val="yellow"/>
        </w:rPr>
        <w:t>,</w:t>
      </w:r>
      <w:r w:rsidRPr="00CE5945">
        <w:rPr>
          <w:sz w:val="16"/>
          <w:szCs w:val="16"/>
        </w:rPr>
        <w:t xml:space="preserve"> выданной Председателем Правления ООО КБ «РостФинанс» </w:t>
      </w:r>
      <w:proofErr w:type="spellStart"/>
      <w:r w:rsidRPr="00CE5945">
        <w:rPr>
          <w:sz w:val="16"/>
          <w:szCs w:val="16"/>
        </w:rPr>
        <w:t>Прохватиловым</w:t>
      </w:r>
      <w:proofErr w:type="spellEnd"/>
      <w:r w:rsidRPr="00CE5945">
        <w:rPr>
          <w:sz w:val="16"/>
          <w:szCs w:val="16"/>
        </w:rPr>
        <w:t xml:space="preserve"> </w:t>
      </w:r>
      <w:r w:rsidRPr="007A459A">
        <w:rPr>
          <w:sz w:val="16"/>
          <w:szCs w:val="16"/>
        </w:rPr>
        <w:t>Андреем Борисовичем</w:t>
      </w:r>
      <w:r w:rsidRPr="007A459A">
        <w:rPr>
          <w:sz w:val="16"/>
          <w:szCs w:val="16"/>
          <w:shd w:val="clear" w:color="auto" w:fill="FFFFFF"/>
        </w:rPr>
        <w:t>,</w:t>
      </w:r>
      <w:r w:rsidRPr="007A459A">
        <w:rPr>
          <w:sz w:val="16"/>
          <w:szCs w:val="16"/>
        </w:rPr>
        <w:t xml:space="preserve"> с одной стороны,</w:t>
      </w:r>
      <w:r w:rsidR="00BE244E" w:rsidRPr="007A459A">
        <w:rPr>
          <w:sz w:val="16"/>
          <w:szCs w:val="16"/>
        </w:rPr>
        <w:t xml:space="preserve"> и</w:t>
      </w:r>
    </w:p>
    <w:p w:rsidR="006E786E" w:rsidRPr="007A459A" w:rsidRDefault="006E786E" w:rsidP="000C4585">
      <w:pPr>
        <w:pStyle w:val="a7"/>
        <w:spacing w:after="0"/>
        <w:ind w:firstLine="539"/>
        <w:jc w:val="both"/>
        <w:rPr>
          <w:b/>
          <w:bCs/>
          <w:sz w:val="16"/>
          <w:szCs w:val="16"/>
        </w:rPr>
      </w:pPr>
      <w:r w:rsidRPr="007A459A">
        <w:rPr>
          <w:b/>
          <w:bCs/>
          <w:sz w:val="16"/>
          <w:szCs w:val="16"/>
        </w:rPr>
        <w:t>ФИО Залогодателя 1, дата рождения, паспорт ___, выдан _____, код подразделения ____</w:t>
      </w:r>
      <w:proofErr w:type="gramStart"/>
      <w:r w:rsidRPr="007A459A">
        <w:rPr>
          <w:b/>
          <w:bCs/>
          <w:sz w:val="16"/>
          <w:szCs w:val="16"/>
        </w:rPr>
        <w:t>_,адрес</w:t>
      </w:r>
      <w:proofErr w:type="gramEnd"/>
      <w:r w:rsidRPr="007A459A">
        <w:rPr>
          <w:b/>
          <w:bCs/>
          <w:sz w:val="16"/>
          <w:szCs w:val="16"/>
        </w:rPr>
        <w:t xml:space="preserve"> места жительства (регистрации) или места пребывания: ________,</w:t>
      </w:r>
    </w:p>
    <w:p w:rsidR="00357F84" w:rsidRPr="00A62A1B" w:rsidRDefault="006E786E" w:rsidP="000C4585">
      <w:pPr>
        <w:pStyle w:val="a7"/>
        <w:spacing w:after="0"/>
        <w:ind w:firstLine="539"/>
        <w:jc w:val="both"/>
        <w:rPr>
          <w:noProof/>
          <w:sz w:val="16"/>
          <w:szCs w:val="16"/>
        </w:rPr>
      </w:pPr>
      <w:r w:rsidRPr="007A459A">
        <w:rPr>
          <w:b/>
          <w:bCs/>
          <w:sz w:val="16"/>
          <w:szCs w:val="16"/>
        </w:rPr>
        <w:t>ФИО Залогодателя 2, дата рождения, паспорт ___, выдан _____, код подразделения ____</w:t>
      </w:r>
      <w:proofErr w:type="gramStart"/>
      <w:r w:rsidRPr="007A459A">
        <w:rPr>
          <w:b/>
          <w:bCs/>
          <w:sz w:val="16"/>
          <w:szCs w:val="16"/>
        </w:rPr>
        <w:t>_,адрес</w:t>
      </w:r>
      <w:proofErr w:type="gramEnd"/>
      <w:r w:rsidRPr="007A459A">
        <w:rPr>
          <w:b/>
          <w:bCs/>
          <w:sz w:val="16"/>
          <w:szCs w:val="16"/>
        </w:rPr>
        <w:t xml:space="preserve"> места жительства (регистрации) или места пребывания: ________,</w:t>
      </w:r>
      <w:r w:rsidR="00725C7B" w:rsidRPr="007A459A">
        <w:rPr>
          <w:sz w:val="16"/>
          <w:szCs w:val="16"/>
        </w:rPr>
        <w:t>,</w:t>
      </w:r>
      <w:r w:rsidR="00357F84" w:rsidRPr="007A459A">
        <w:rPr>
          <w:sz w:val="16"/>
          <w:szCs w:val="16"/>
        </w:rPr>
        <w:t>именуем</w:t>
      </w:r>
      <w:r w:rsidR="002E407F" w:rsidRPr="007A459A">
        <w:rPr>
          <w:sz w:val="16"/>
          <w:szCs w:val="16"/>
        </w:rPr>
        <w:t>ый</w:t>
      </w:r>
      <w:r w:rsidR="00357F84" w:rsidRPr="007A459A">
        <w:rPr>
          <w:sz w:val="16"/>
          <w:szCs w:val="16"/>
        </w:rPr>
        <w:t xml:space="preserve"> в дальнейшем «ЗАЛОГОДАТЕЛЬ» с другой стороны</w:t>
      </w:r>
    </w:p>
    <w:p w:rsidR="00357F84" w:rsidRPr="00A62A1B" w:rsidRDefault="00357F84" w:rsidP="000C4585">
      <w:pPr>
        <w:ind w:firstLine="539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далее совместно именуемые «Стороны», а по отдельности - «Сторона», заключили настоящий Договор об ипотеке (далее - Договор) о нижеследующем:</w:t>
      </w:r>
    </w:p>
    <w:p w:rsidR="00357F84" w:rsidRPr="00A62A1B" w:rsidRDefault="00357F84" w:rsidP="00357F84">
      <w:pPr>
        <w:jc w:val="both"/>
        <w:rPr>
          <w:sz w:val="16"/>
          <w:szCs w:val="16"/>
        </w:rPr>
      </w:pPr>
    </w:p>
    <w:p w:rsidR="00357F84" w:rsidRPr="00A62A1B" w:rsidRDefault="00357F84" w:rsidP="007A459A">
      <w:pPr>
        <w:numPr>
          <w:ilvl w:val="0"/>
          <w:numId w:val="3"/>
        </w:numPr>
        <w:ind w:left="0" w:hanging="142"/>
        <w:jc w:val="center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ПРЕДМЕТ ДОГОВОРА</w:t>
      </w:r>
    </w:p>
    <w:p w:rsidR="00357F84" w:rsidRPr="006C403D" w:rsidRDefault="00357F84" w:rsidP="00357F84">
      <w:pPr>
        <w:jc w:val="both"/>
        <w:rPr>
          <w:sz w:val="16"/>
          <w:szCs w:val="16"/>
        </w:rPr>
      </w:pPr>
      <w:r w:rsidRPr="006C403D">
        <w:rPr>
          <w:sz w:val="16"/>
          <w:szCs w:val="16"/>
        </w:rPr>
        <w:t>1.1.</w:t>
      </w:r>
      <w:r w:rsidRPr="006C403D">
        <w:rPr>
          <w:sz w:val="16"/>
          <w:szCs w:val="16"/>
        </w:rPr>
        <w:tab/>
        <w:t>ЗАЛОГОДАТЕЛЬ в обеспечение исполнения обязательств по кредитному договору №</w:t>
      </w:r>
      <w:r w:rsidR="005F7A09">
        <w:rPr>
          <w:b/>
          <w:bCs/>
          <w:sz w:val="16"/>
          <w:szCs w:val="16"/>
        </w:rPr>
        <w:t>_________</w:t>
      </w:r>
      <w:r w:rsidRPr="006C403D">
        <w:rPr>
          <w:sz w:val="16"/>
          <w:szCs w:val="16"/>
        </w:rPr>
        <w:t xml:space="preserve"> от </w:t>
      </w:r>
      <w:r w:rsidR="005F7A09">
        <w:rPr>
          <w:b/>
          <w:sz w:val="16"/>
          <w:szCs w:val="16"/>
        </w:rPr>
        <w:t>_________</w:t>
      </w:r>
      <w:r w:rsidRPr="006C403D">
        <w:rPr>
          <w:sz w:val="16"/>
          <w:szCs w:val="16"/>
        </w:rPr>
        <w:t>года, заключенному между</w:t>
      </w:r>
      <w:r w:rsidR="005F7A09">
        <w:rPr>
          <w:sz w:val="16"/>
          <w:szCs w:val="16"/>
        </w:rPr>
        <w:t xml:space="preserve"> </w:t>
      </w:r>
      <w:r w:rsidR="005F7A09">
        <w:rPr>
          <w:b/>
          <w:bCs/>
          <w:sz w:val="16"/>
          <w:szCs w:val="16"/>
        </w:rPr>
        <w:t>__________________</w:t>
      </w:r>
      <w:r w:rsidRPr="006C403D">
        <w:rPr>
          <w:sz w:val="16"/>
          <w:szCs w:val="16"/>
        </w:rPr>
        <w:t xml:space="preserve"> ЗАЛОГОДЕРЖАТЕЛЕМ в </w:t>
      </w:r>
      <w:r w:rsidRPr="006C403D">
        <w:rPr>
          <w:b/>
          <w:sz w:val="16"/>
          <w:szCs w:val="16"/>
        </w:rPr>
        <w:t xml:space="preserve">городе </w:t>
      </w:r>
      <w:r w:rsidR="005F7A09">
        <w:rPr>
          <w:b/>
          <w:sz w:val="16"/>
          <w:szCs w:val="16"/>
        </w:rPr>
        <w:t>______________</w:t>
      </w:r>
      <w:r w:rsidRPr="006C403D">
        <w:rPr>
          <w:b/>
          <w:sz w:val="16"/>
          <w:szCs w:val="16"/>
        </w:rPr>
        <w:t xml:space="preserve"> </w:t>
      </w:r>
      <w:r w:rsidRPr="006C403D">
        <w:rPr>
          <w:sz w:val="16"/>
          <w:szCs w:val="16"/>
        </w:rPr>
        <w:t>(далее – «Кредитный договор»), передает ЗАЛОГОДЕРЖАТЕЛЮ в залог (ипотеку):</w:t>
      </w:r>
    </w:p>
    <w:p w:rsidR="006E786E" w:rsidRPr="006E786E" w:rsidRDefault="006E786E" w:rsidP="006E786E">
      <w:pPr>
        <w:ind w:firstLine="708"/>
        <w:jc w:val="both"/>
        <w:rPr>
          <w:bCs/>
          <w:noProof/>
          <w:sz w:val="16"/>
          <w:szCs w:val="16"/>
        </w:rPr>
      </w:pPr>
      <w:r w:rsidRPr="006E786E">
        <w:rPr>
          <w:bCs/>
          <w:noProof/>
          <w:sz w:val="16"/>
          <w:szCs w:val="16"/>
        </w:rPr>
        <w:t>Квартиру по адресу: ______________</w:t>
      </w:r>
    </w:p>
    <w:p w:rsidR="006E786E" w:rsidRPr="006E786E" w:rsidRDefault="006E786E" w:rsidP="006E786E">
      <w:pPr>
        <w:ind w:firstLine="708"/>
        <w:jc w:val="both"/>
        <w:rPr>
          <w:bCs/>
          <w:noProof/>
          <w:sz w:val="16"/>
          <w:szCs w:val="16"/>
        </w:rPr>
      </w:pPr>
      <w:r w:rsidRPr="006E786E">
        <w:rPr>
          <w:bCs/>
          <w:noProof/>
          <w:sz w:val="16"/>
          <w:szCs w:val="16"/>
        </w:rPr>
        <w:t>Нежилое помещение по адресу:</w:t>
      </w:r>
    </w:p>
    <w:p w:rsidR="006E786E" w:rsidRPr="006E786E" w:rsidRDefault="006E786E" w:rsidP="006E786E">
      <w:pPr>
        <w:ind w:firstLine="708"/>
        <w:jc w:val="both"/>
        <w:rPr>
          <w:bCs/>
          <w:noProof/>
          <w:sz w:val="16"/>
          <w:szCs w:val="16"/>
        </w:rPr>
      </w:pPr>
      <w:r w:rsidRPr="006E786E">
        <w:rPr>
          <w:bCs/>
          <w:noProof/>
          <w:sz w:val="16"/>
          <w:szCs w:val="16"/>
        </w:rPr>
        <w:t>Комнату/комнаты по адресу:</w:t>
      </w:r>
    </w:p>
    <w:p w:rsidR="006E786E" w:rsidRPr="006E786E" w:rsidRDefault="006E786E" w:rsidP="006E786E">
      <w:pPr>
        <w:ind w:firstLine="708"/>
        <w:jc w:val="both"/>
        <w:rPr>
          <w:bCs/>
          <w:noProof/>
          <w:sz w:val="16"/>
          <w:szCs w:val="16"/>
        </w:rPr>
      </w:pPr>
      <w:r w:rsidRPr="006E786E">
        <w:rPr>
          <w:bCs/>
          <w:noProof/>
          <w:sz w:val="16"/>
          <w:szCs w:val="16"/>
        </w:rPr>
        <w:t>Долю в размере______ в квартире по адресу:</w:t>
      </w:r>
      <w:r w:rsidR="0023276E" w:rsidRPr="0023276E">
        <w:rPr>
          <w:sz w:val="16"/>
          <w:szCs w:val="16"/>
        </w:rPr>
        <w:t xml:space="preserve"> </w:t>
      </w:r>
      <w:r w:rsidR="000C4585">
        <w:rPr>
          <w:sz w:val="16"/>
          <w:szCs w:val="16"/>
        </w:rPr>
        <w:t>____________________________________</w:t>
      </w:r>
    </w:p>
    <w:p w:rsidR="00CC1C63" w:rsidRDefault="00CC1C63" w:rsidP="003D1008">
      <w:pPr>
        <w:ind w:firstLine="709"/>
        <w:jc w:val="both"/>
        <w:rPr>
          <w:bCs/>
          <w:noProof/>
          <w:sz w:val="16"/>
          <w:szCs w:val="16"/>
        </w:rPr>
      </w:pPr>
      <w:r w:rsidRPr="00CC1C63">
        <w:rPr>
          <w:sz w:val="16"/>
          <w:szCs w:val="16"/>
        </w:rPr>
        <w:t>(далее – НЕДВИЖИМОЕ ИМУЩЕСТВО).</w:t>
      </w:r>
    </w:p>
    <w:p w:rsidR="00357F84" w:rsidRDefault="00357F84" w:rsidP="000C4585">
      <w:pPr>
        <w:jc w:val="both"/>
        <w:rPr>
          <w:noProof/>
          <w:sz w:val="16"/>
          <w:szCs w:val="16"/>
        </w:rPr>
      </w:pPr>
      <w:r w:rsidRPr="006C403D">
        <w:rPr>
          <w:sz w:val="16"/>
          <w:szCs w:val="16"/>
        </w:rPr>
        <w:t>1.2.</w:t>
      </w:r>
      <w:r w:rsidRPr="006C403D">
        <w:rPr>
          <w:sz w:val="16"/>
          <w:szCs w:val="16"/>
        </w:rPr>
        <w:tab/>
        <w:t>В соответствии с условиями Кредитного договора ЗАЛОГОДЕРЖАТЕЛЬ предоставляет</w:t>
      </w:r>
      <w:r w:rsidR="005F7A09">
        <w:rPr>
          <w:sz w:val="16"/>
          <w:szCs w:val="16"/>
        </w:rPr>
        <w:t xml:space="preserve"> </w:t>
      </w:r>
      <w:r w:rsidR="005F7A09">
        <w:rPr>
          <w:b/>
          <w:bCs/>
          <w:sz w:val="16"/>
          <w:szCs w:val="16"/>
        </w:rPr>
        <w:t>________________</w:t>
      </w:r>
      <w:proofErr w:type="gramStart"/>
      <w:r w:rsidR="005F7A09">
        <w:rPr>
          <w:b/>
          <w:bCs/>
          <w:sz w:val="16"/>
          <w:szCs w:val="16"/>
        </w:rPr>
        <w:t>_</w:t>
      </w:r>
      <w:r w:rsidRPr="006C403D">
        <w:rPr>
          <w:sz w:val="16"/>
          <w:szCs w:val="16"/>
        </w:rPr>
        <w:t>(</w:t>
      </w:r>
      <w:proofErr w:type="gramEnd"/>
      <w:r w:rsidRPr="006C403D">
        <w:rPr>
          <w:sz w:val="16"/>
          <w:szCs w:val="16"/>
        </w:rPr>
        <w:t xml:space="preserve">ЗАЕМЩИК по Кредитному договору) кредит в размере </w:t>
      </w:r>
      <w:r w:rsidR="005F7A09">
        <w:rPr>
          <w:b/>
          <w:bCs/>
          <w:sz w:val="16"/>
          <w:szCs w:val="16"/>
        </w:rPr>
        <w:t>______________</w:t>
      </w:r>
      <w:r w:rsidRPr="002B3D46">
        <w:rPr>
          <w:b/>
          <w:sz w:val="16"/>
          <w:szCs w:val="16"/>
        </w:rPr>
        <w:t xml:space="preserve"> </w:t>
      </w:r>
      <w:r w:rsidRPr="002B3D46">
        <w:rPr>
          <w:sz w:val="16"/>
          <w:szCs w:val="16"/>
        </w:rPr>
        <w:t>сроком на</w:t>
      </w:r>
      <w:r w:rsidR="005F7A09">
        <w:rPr>
          <w:sz w:val="16"/>
          <w:szCs w:val="16"/>
        </w:rPr>
        <w:t xml:space="preserve"> </w:t>
      </w:r>
      <w:r w:rsidR="005F7A09">
        <w:rPr>
          <w:b/>
          <w:sz w:val="16"/>
          <w:szCs w:val="16"/>
        </w:rPr>
        <w:t>_____________________</w:t>
      </w:r>
      <w:r w:rsidRPr="002B3D46">
        <w:rPr>
          <w:sz w:val="16"/>
          <w:szCs w:val="16"/>
        </w:rPr>
        <w:t>, считая с даты предоставления кредита. За полученный Кредит ЗАЕМЩИК уплачивает КРЕДИТОРУ проценты из расчета годовой процентной ставки в размере</w:t>
      </w:r>
      <w:r w:rsidRPr="002B3D46">
        <w:rPr>
          <w:noProof/>
          <w:sz w:val="16"/>
          <w:szCs w:val="16"/>
        </w:rPr>
        <w:t>:</w:t>
      </w:r>
    </w:p>
    <w:p w:rsidR="00FE4765" w:rsidRPr="00FE4765" w:rsidRDefault="00FE4765" w:rsidP="000C4585">
      <w:pPr>
        <w:jc w:val="both"/>
        <w:rPr>
          <w:b/>
          <w:i/>
          <w:noProof/>
          <w:sz w:val="16"/>
          <w:szCs w:val="16"/>
        </w:rPr>
      </w:pPr>
      <w:r w:rsidRPr="00FE4765">
        <w:rPr>
          <w:b/>
          <w:i/>
          <w:noProof/>
          <w:sz w:val="16"/>
          <w:szCs w:val="16"/>
        </w:rPr>
        <w:t>* применяется согласно Паспорта продукта «Нецелевой потребительский кредит</w:t>
      </w:r>
      <w:r w:rsidR="005174F1">
        <w:rPr>
          <w:b/>
          <w:i/>
          <w:noProof/>
          <w:sz w:val="16"/>
          <w:szCs w:val="16"/>
        </w:rPr>
        <w:t>.Лайт</w:t>
      </w:r>
      <w:r>
        <w:rPr>
          <w:b/>
          <w:i/>
          <w:noProof/>
          <w:sz w:val="16"/>
          <w:szCs w:val="16"/>
        </w:rPr>
        <w:t>»</w:t>
      </w:r>
    </w:p>
    <w:p w:rsidR="00FE4765" w:rsidRPr="00FE4765" w:rsidRDefault="00FE4765" w:rsidP="00FE4765">
      <w:pPr>
        <w:ind w:firstLine="414"/>
        <w:jc w:val="both"/>
        <w:rPr>
          <w:i/>
          <w:color w:val="1F3864" w:themeColor="accent1" w:themeShade="80"/>
          <w:sz w:val="16"/>
          <w:szCs w:val="16"/>
        </w:rPr>
      </w:pPr>
      <w:r w:rsidRPr="00FE4765">
        <w:rPr>
          <w:b/>
          <w:bCs/>
          <w:i/>
          <w:color w:val="1F3864" w:themeColor="accent1" w:themeShade="80"/>
          <w:sz w:val="16"/>
          <w:szCs w:val="16"/>
          <w:shd w:val="clear" w:color="auto" w:fill="FFFFFF"/>
        </w:rPr>
        <w:t>______________________</w:t>
      </w:r>
      <w:r w:rsidRPr="00FE4765">
        <w:rPr>
          <w:i/>
          <w:color w:val="1F3864" w:themeColor="accent1" w:themeShade="80"/>
          <w:sz w:val="16"/>
          <w:szCs w:val="16"/>
        </w:rPr>
        <w:t xml:space="preserve"> % годовых - с даты, следующей за датой предоставления Кредита, по последнее число </w:t>
      </w:r>
      <w:r>
        <w:rPr>
          <w:i/>
          <w:color w:val="1F3864" w:themeColor="accent1" w:themeShade="80"/>
          <w:sz w:val="16"/>
          <w:szCs w:val="16"/>
        </w:rPr>
        <w:t>первого</w:t>
      </w:r>
      <w:r w:rsidRPr="00FE4765">
        <w:rPr>
          <w:i/>
          <w:color w:val="1F3864" w:themeColor="accent1" w:themeShade="80"/>
          <w:sz w:val="16"/>
          <w:szCs w:val="16"/>
        </w:rPr>
        <w:t xml:space="preserve"> Процентного периода (включительно);</w:t>
      </w:r>
    </w:p>
    <w:p w:rsidR="00FE4765" w:rsidRPr="00FE4765" w:rsidRDefault="00FE4765" w:rsidP="00FE4765">
      <w:pPr>
        <w:ind w:firstLine="414"/>
        <w:jc w:val="both"/>
        <w:rPr>
          <w:i/>
          <w:color w:val="1F3864" w:themeColor="accent1" w:themeShade="80"/>
          <w:sz w:val="16"/>
          <w:szCs w:val="16"/>
        </w:rPr>
      </w:pPr>
      <w:r w:rsidRPr="00FE4765">
        <w:rPr>
          <w:b/>
          <w:bCs/>
          <w:i/>
          <w:color w:val="1F3864" w:themeColor="accent1" w:themeShade="80"/>
          <w:sz w:val="16"/>
          <w:szCs w:val="16"/>
          <w:shd w:val="clear" w:color="auto" w:fill="FFFFFF"/>
        </w:rPr>
        <w:t>_____________________</w:t>
      </w:r>
      <w:r w:rsidRPr="00FE4765">
        <w:rPr>
          <w:i/>
          <w:color w:val="1F3864" w:themeColor="accent1" w:themeShade="80"/>
          <w:sz w:val="16"/>
          <w:szCs w:val="16"/>
        </w:rPr>
        <w:t xml:space="preserve"> % годовых – начиная с</w:t>
      </w:r>
      <w:r>
        <w:rPr>
          <w:i/>
          <w:color w:val="1F3864" w:themeColor="accent1" w:themeShade="80"/>
          <w:sz w:val="16"/>
          <w:szCs w:val="16"/>
        </w:rPr>
        <w:t>о</w:t>
      </w:r>
      <w:r w:rsidRPr="00FE4765">
        <w:rPr>
          <w:i/>
          <w:color w:val="1F3864" w:themeColor="accent1" w:themeShade="80"/>
          <w:sz w:val="16"/>
          <w:szCs w:val="16"/>
        </w:rPr>
        <w:t xml:space="preserve"> </w:t>
      </w:r>
      <w:r>
        <w:rPr>
          <w:i/>
          <w:color w:val="1F3864" w:themeColor="accent1" w:themeShade="80"/>
          <w:sz w:val="16"/>
          <w:szCs w:val="16"/>
        </w:rPr>
        <w:t>второго</w:t>
      </w:r>
      <w:r w:rsidRPr="00FE4765">
        <w:rPr>
          <w:i/>
          <w:color w:val="1F3864" w:themeColor="accent1" w:themeShade="80"/>
          <w:sz w:val="16"/>
          <w:szCs w:val="16"/>
        </w:rPr>
        <w:t xml:space="preserve"> Процентного периода, по дату окончания срока исполнения денежного обязательства при условии своевременного исполнения Заемщиком обязанностей, установленных пп.24; 26.3. Кредитного договора.</w:t>
      </w:r>
    </w:p>
    <w:p w:rsidR="00FE4765" w:rsidRDefault="00FE4765" w:rsidP="00FE4765">
      <w:pPr>
        <w:jc w:val="both"/>
        <w:rPr>
          <w:b/>
          <w:i/>
          <w:noProof/>
          <w:sz w:val="16"/>
          <w:szCs w:val="16"/>
        </w:rPr>
      </w:pPr>
      <w:r w:rsidRPr="00FE4765">
        <w:rPr>
          <w:i/>
          <w:color w:val="1F3864" w:themeColor="accent1" w:themeShade="80"/>
          <w:sz w:val="16"/>
          <w:szCs w:val="16"/>
        </w:rPr>
        <w:t xml:space="preserve">В случае неисполнения Заемщиком обязанностей, установленных пп.24; 26.3. Кредитного договора,  Процентная ставка устанавливается в </w:t>
      </w:r>
      <w:r w:rsidRPr="00FE4765">
        <w:rPr>
          <w:b/>
          <w:bCs/>
          <w:i/>
          <w:color w:val="1F3864" w:themeColor="accent1" w:themeShade="80"/>
          <w:sz w:val="16"/>
          <w:szCs w:val="16"/>
          <w:shd w:val="clear" w:color="auto" w:fill="FFFFFF"/>
        </w:rPr>
        <w:t>______________________</w:t>
      </w:r>
      <w:r w:rsidRPr="00FE4765">
        <w:rPr>
          <w:i/>
          <w:color w:val="1F3864" w:themeColor="accent1" w:themeShade="80"/>
          <w:sz w:val="16"/>
          <w:szCs w:val="16"/>
        </w:rPr>
        <w:t xml:space="preserve"> % годовых с даты начала Процентного периода, следующего за Процентным периодом, в котором допущено неисполнение такой обязанности до первого дня Процентного периода, следующего за Процентным периодом, в котором Заемщик предоставил Кредитору заявление на снижение процентной ставки и Кредитор получил информацию об исполнении Заемщиком вышеуказанных обязанностей в соответствии с условиями Кредитного договора</w:t>
      </w:r>
    </w:p>
    <w:p w:rsidR="00357F84" w:rsidRPr="00A62A1B" w:rsidRDefault="00357F84" w:rsidP="00357F84">
      <w:pPr>
        <w:tabs>
          <w:tab w:val="left" w:pos="1843"/>
        </w:tabs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Если в течение 60 (шестидесяти) календарных дней с даты предоставления Кредита Заемщиком не предоставлен Кредитору документ, подтверждающий факт государственной регистрации ипотеки в пользу Кредитора, то с даты начала Процентного периода, следующего за Процентным периодом, в котором истекли 60 (шестьдесят) календарных дней с даты предоставления Кредита, процентная ставка увеличивается на </w:t>
      </w:r>
      <w:r w:rsidRPr="00A62A1B">
        <w:rPr>
          <w:sz w:val="16"/>
          <w:szCs w:val="16"/>
          <w:shd w:val="clear" w:color="auto" w:fill="FFFFFF"/>
        </w:rPr>
        <w:t xml:space="preserve">6 (шесть) </w:t>
      </w:r>
      <w:r w:rsidRPr="00A62A1B">
        <w:rPr>
          <w:sz w:val="16"/>
          <w:szCs w:val="16"/>
        </w:rPr>
        <w:t>процентных пункта (-</w:t>
      </w:r>
      <w:proofErr w:type="spellStart"/>
      <w:r w:rsidRPr="00A62A1B">
        <w:rPr>
          <w:sz w:val="16"/>
          <w:szCs w:val="16"/>
        </w:rPr>
        <w:t>ов</w:t>
      </w:r>
      <w:proofErr w:type="spellEnd"/>
      <w:r w:rsidRPr="00A62A1B">
        <w:rPr>
          <w:sz w:val="16"/>
          <w:szCs w:val="16"/>
        </w:rPr>
        <w:t xml:space="preserve">). Указанная в настоящем абзаце процентная ставка уменьшается на </w:t>
      </w:r>
      <w:r w:rsidRPr="00A62A1B">
        <w:rPr>
          <w:sz w:val="16"/>
          <w:szCs w:val="16"/>
          <w:shd w:val="clear" w:color="auto" w:fill="FFFFFF"/>
        </w:rPr>
        <w:t xml:space="preserve">6 (шесть) </w:t>
      </w:r>
      <w:r w:rsidRPr="00A62A1B">
        <w:rPr>
          <w:sz w:val="16"/>
          <w:szCs w:val="16"/>
        </w:rPr>
        <w:t>процентных пункта (-</w:t>
      </w:r>
      <w:proofErr w:type="spellStart"/>
      <w:r w:rsidRPr="00A62A1B">
        <w:rPr>
          <w:sz w:val="16"/>
          <w:szCs w:val="16"/>
        </w:rPr>
        <w:t>ов</w:t>
      </w:r>
      <w:proofErr w:type="spellEnd"/>
      <w:r w:rsidRPr="00A62A1B">
        <w:rPr>
          <w:sz w:val="16"/>
          <w:szCs w:val="16"/>
        </w:rPr>
        <w:t xml:space="preserve">) с даты начала Процентного периода, следующего за Процентным периодом, </w:t>
      </w:r>
      <w:bookmarkStart w:id="1" w:name="_Hlk31205754"/>
      <w:r w:rsidRPr="00A62A1B">
        <w:rPr>
          <w:sz w:val="16"/>
          <w:szCs w:val="16"/>
        </w:rPr>
        <w:t xml:space="preserve">в котором Заемщик предоставил Кредитору заявление на снижение процентной ставки, </w:t>
      </w:r>
      <w:bookmarkEnd w:id="1"/>
      <w:r w:rsidRPr="00A62A1B">
        <w:rPr>
          <w:sz w:val="16"/>
          <w:szCs w:val="16"/>
        </w:rPr>
        <w:t>документ, подтверждающий факт государственной регистрации ипотеки в пользу Кредитора.</w:t>
      </w:r>
    </w:p>
    <w:p w:rsidR="00357F84" w:rsidRPr="00A62A1B" w:rsidRDefault="00357F84" w:rsidP="000C4585">
      <w:pPr>
        <w:ind w:left="29" w:firstLine="397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Кредитор вправе в любое время в одностороннем порядке уменьшить Процентную ставку по настоящему Договору до размера, определяемого по исключительному усмотрению Кредитора, с последующим уведомлением Заемщика любыми доступными Кредитору способами. В любой момент после уменьшения Процентной ставки Кредитор вправе в одностороннем порядке увеличить Процентную ставку до значения, которое не превышает размер Процентной ставки до такого уменьшения, уведомив об этом Заемщика любыми доступными Кредитору способами.</w:t>
      </w:r>
    </w:p>
    <w:p w:rsidR="00357F84" w:rsidRPr="00A62A1B" w:rsidRDefault="00357F84" w:rsidP="000C4585">
      <w:pPr>
        <w:pStyle w:val="a9"/>
        <w:tabs>
          <w:tab w:val="left" w:pos="851"/>
        </w:tabs>
        <w:ind w:left="0" w:firstLine="397"/>
        <w:contextualSpacing w:val="0"/>
        <w:jc w:val="both"/>
        <w:rPr>
          <w:rFonts w:eastAsia="Times New Roman"/>
          <w:sz w:val="16"/>
          <w:szCs w:val="16"/>
        </w:rPr>
      </w:pPr>
      <w:r w:rsidRPr="00A62A1B">
        <w:rPr>
          <w:rFonts w:eastAsia="Times New Roman"/>
          <w:sz w:val="16"/>
          <w:szCs w:val="16"/>
        </w:rPr>
        <w:t>При проведении пересчета размера процентной ставки пересчитывается размер Ежемесячного платежа по формуле, указанной в п.</w:t>
      </w:r>
      <w:r w:rsidRPr="00A62A1B">
        <w:rPr>
          <w:sz w:val="16"/>
          <w:szCs w:val="16"/>
        </w:rPr>
        <w:t>26.3.5.Кредитного договора</w:t>
      </w:r>
      <w:r w:rsidRPr="00A62A1B">
        <w:rPr>
          <w:rFonts w:eastAsia="Times New Roman"/>
          <w:sz w:val="16"/>
          <w:szCs w:val="16"/>
        </w:rPr>
        <w:t>.</w:t>
      </w:r>
    </w:p>
    <w:p w:rsidR="00357F84" w:rsidRPr="00A62A1B" w:rsidRDefault="00357F84" w:rsidP="000C4585">
      <w:pPr>
        <w:ind w:firstLine="397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Проценты на кредит начисляются ЗАЛОГОДЕРЖАТЕЛЕМ (КРЕДИТОРОМ по Кредитному договору) ежемесячно, начиная со дня, следующего за днем предоставления кредита, и по день окончательного возврата кредита включительно на Остаток ссудной задолженности, учитываемой ЗАЛОГОДЕРЖАТЕЛЕМ на Ссудном счете ЗАЛОГОДАТЕЛЯ (ЗАЕМЩИКА по Кредитному договору) (на начало операционного дня), из расчета вышеуказанной процентной ставки и фактического количества дней временного периода для начисления процентов. Временным периодом (интервалом), за который начисляются проценты по кредиту, является месячный период, считая с числа, следующего за Датой платежа предыдущего календарного месяца по Дату платежа текущего календарного месяца, при этом обе даты включительно (далее – «Процентный период»). </w:t>
      </w:r>
      <w:r w:rsidRPr="0043590F">
        <w:rPr>
          <w:sz w:val="16"/>
          <w:szCs w:val="16"/>
          <w:highlight w:val="yellow"/>
        </w:rPr>
        <w:t xml:space="preserve">Первый Процентный период начинается со дня, следующего за днем выдачи кредита и заканчивается </w:t>
      </w:r>
      <w:r w:rsidRPr="0043590F">
        <w:rPr>
          <w:sz w:val="16"/>
          <w:szCs w:val="16"/>
          <w:highlight w:val="yellow"/>
          <w:shd w:val="clear" w:color="auto" w:fill="FFFFFF"/>
        </w:rPr>
        <w:t>в Дату платежа</w:t>
      </w:r>
      <w:r w:rsidRPr="0043590F">
        <w:rPr>
          <w:sz w:val="16"/>
          <w:szCs w:val="16"/>
          <w:highlight w:val="yellow"/>
        </w:rPr>
        <w:t>.</w:t>
      </w:r>
      <w:r w:rsidRPr="00A62A1B">
        <w:rPr>
          <w:sz w:val="16"/>
          <w:szCs w:val="16"/>
        </w:rPr>
        <w:t xml:space="preserve"> Датой платежа по кредиту является календарная дата каждого месяца, начиная с месяца, следующего за месяцем выдачи кредита, соответствующая дате, в которой Заемщику был предоставлен кредит. Базой для начисления процентов по кредиту является действительное число календарных дней в году (365 или 366 дней соответственно). </w:t>
      </w:r>
    </w:p>
    <w:p w:rsidR="00357F84" w:rsidRPr="00A62A1B" w:rsidRDefault="00357F84" w:rsidP="000C4585">
      <w:pPr>
        <w:ind w:left="29" w:firstLine="397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Ежемесячные платежи по возврату Кредита и уплате процентов, ЗАЕМЩИК производит в Дату платежа.</w:t>
      </w:r>
    </w:p>
    <w:p w:rsidR="00357F84" w:rsidRPr="00A62A1B" w:rsidRDefault="00357F84" w:rsidP="000C4585">
      <w:pPr>
        <w:ind w:firstLine="397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В дальнейшем ЗАЕМЩИК по Кредитному договору производит ежемесячные платежи по возврату кредита и уплате начисленных процентов или по уплате начисленных процентов в виде единого ежемесячного </w:t>
      </w:r>
      <w:proofErr w:type="spellStart"/>
      <w:r w:rsidRPr="00A62A1B">
        <w:rPr>
          <w:sz w:val="16"/>
          <w:szCs w:val="16"/>
        </w:rPr>
        <w:t>аннуитетного</w:t>
      </w:r>
      <w:proofErr w:type="spellEnd"/>
      <w:r w:rsidRPr="00A62A1B">
        <w:rPr>
          <w:sz w:val="16"/>
          <w:szCs w:val="16"/>
        </w:rPr>
        <w:t xml:space="preserve"> платежа, определяемого по следующей формуле:</w:t>
      </w:r>
    </w:p>
    <w:tbl>
      <w:tblPr>
        <w:tblW w:w="0" w:type="auto"/>
        <w:tblInd w:w="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6"/>
        <w:gridCol w:w="560"/>
        <w:gridCol w:w="338"/>
        <w:gridCol w:w="4103"/>
      </w:tblGrid>
      <w:tr w:rsidR="00357F84" w:rsidRPr="00A62A1B" w:rsidTr="00230EE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F84" w:rsidRPr="00A62A1B" w:rsidRDefault="00357F84" w:rsidP="00230EE0">
            <w:pPr>
              <w:spacing w:before="120"/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Размер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7F84" w:rsidRPr="00A62A1B" w:rsidRDefault="00357F84" w:rsidP="00230E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7F84" w:rsidRPr="00A62A1B" w:rsidRDefault="00357F84" w:rsidP="00230EE0">
            <w:pPr>
              <w:spacing w:before="120"/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7F84" w:rsidRPr="00A62A1B" w:rsidRDefault="00357F84" w:rsidP="00230E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7F84" w:rsidRPr="00A62A1B" w:rsidRDefault="00357F84" w:rsidP="00230EE0">
            <w:pPr>
              <w:spacing w:before="120"/>
              <w:jc w:val="center"/>
              <w:rPr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ПС х 0,01</w:t>
            </w:r>
          </w:p>
        </w:tc>
      </w:tr>
      <w:tr w:rsidR="00357F84" w:rsidRPr="00A62A1B" w:rsidTr="00230EE0"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F84" w:rsidRPr="00A62A1B" w:rsidRDefault="00357F84" w:rsidP="00230EE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ежемесячного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F84" w:rsidRPr="00A62A1B" w:rsidRDefault="00357F84" w:rsidP="00230EE0">
            <w:pPr>
              <w:ind w:right="-82" w:hanging="108"/>
              <w:jc w:val="center"/>
              <w:rPr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7F84" w:rsidRPr="00A62A1B" w:rsidRDefault="00357F84" w:rsidP="00230EE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ОСЗ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57F84" w:rsidRPr="00A62A1B" w:rsidRDefault="00357F84" w:rsidP="00230EE0">
            <w:pPr>
              <w:ind w:right="-114" w:hanging="108"/>
              <w:jc w:val="center"/>
              <w:rPr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7F84" w:rsidRPr="00A62A1B" w:rsidRDefault="00357F84" w:rsidP="00230EE0">
            <w:pPr>
              <w:jc w:val="center"/>
              <w:rPr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-----------------------------</w:t>
            </w:r>
          </w:p>
        </w:tc>
      </w:tr>
      <w:tr w:rsidR="00357F84" w:rsidRPr="00A62A1B" w:rsidTr="00230EE0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57F84" w:rsidRPr="00A62A1B" w:rsidRDefault="00357F84" w:rsidP="00230EE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A62A1B">
              <w:rPr>
                <w:b/>
                <w:sz w:val="16"/>
                <w:szCs w:val="16"/>
              </w:rPr>
              <w:t>аннуитетного</w:t>
            </w:r>
            <w:proofErr w:type="spellEnd"/>
          </w:p>
          <w:p w:rsidR="00357F84" w:rsidRPr="00A62A1B" w:rsidRDefault="00357F84" w:rsidP="00230EE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платежа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7F84" w:rsidRPr="00A62A1B" w:rsidRDefault="00357F84" w:rsidP="00230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7F84" w:rsidRPr="00A62A1B" w:rsidRDefault="00357F84" w:rsidP="00230EE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7F84" w:rsidRPr="00A62A1B" w:rsidRDefault="00357F84" w:rsidP="00230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7F84" w:rsidRPr="00A62A1B" w:rsidRDefault="00357F84" w:rsidP="00230EE0">
            <w:pPr>
              <w:spacing w:line="240" w:lineRule="atLeast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A62A1B">
              <w:rPr>
                <w:b/>
                <w:sz w:val="16"/>
                <w:szCs w:val="16"/>
              </w:rPr>
              <w:t xml:space="preserve">1 - </w:t>
            </w:r>
            <w:proofErr w:type="gramStart"/>
            <w:r w:rsidRPr="00A62A1B">
              <w:rPr>
                <w:b/>
                <w:sz w:val="16"/>
                <w:szCs w:val="16"/>
              </w:rPr>
              <w:t>( 1</w:t>
            </w:r>
            <w:proofErr w:type="gramEnd"/>
            <w:r w:rsidRPr="00A62A1B">
              <w:rPr>
                <w:b/>
                <w:sz w:val="16"/>
                <w:szCs w:val="16"/>
              </w:rPr>
              <w:t xml:space="preserve"> + ПС х 0,01) </w:t>
            </w:r>
            <w:r w:rsidRPr="00A62A1B">
              <w:rPr>
                <w:b/>
                <w:sz w:val="16"/>
                <w:szCs w:val="16"/>
                <w:vertAlign w:val="superscript"/>
              </w:rPr>
              <w:t xml:space="preserve">– (Кол.мес-1) </w:t>
            </w:r>
          </w:p>
          <w:p w:rsidR="00357F84" w:rsidRPr="00A62A1B" w:rsidRDefault="00357F84" w:rsidP="00230EE0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</w:tr>
    </w:tbl>
    <w:p w:rsidR="00357F84" w:rsidRPr="00A62A1B" w:rsidRDefault="00357F84" w:rsidP="00357F84">
      <w:pPr>
        <w:ind w:left="131" w:firstLine="589"/>
        <w:rPr>
          <w:sz w:val="16"/>
          <w:szCs w:val="16"/>
        </w:rPr>
      </w:pPr>
    </w:p>
    <w:p w:rsidR="00357F84" w:rsidRPr="00A62A1B" w:rsidRDefault="00357F84" w:rsidP="00357F84">
      <w:pPr>
        <w:ind w:left="36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Где:</w:t>
      </w:r>
    </w:p>
    <w:p w:rsidR="00357F84" w:rsidRPr="00A62A1B" w:rsidRDefault="00357F84" w:rsidP="00357F84">
      <w:pPr>
        <w:ind w:left="360"/>
        <w:jc w:val="both"/>
        <w:rPr>
          <w:sz w:val="16"/>
          <w:szCs w:val="16"/>
        </w:rPr>
      </w:pPr>
      <w:r w:rsidRPr="00A62A1B">
        <w:rPr>
          <w:b/>
          <w:sz w:val="16"/>
          <w:szCs w:val="16"/>
        </w:rPr>
        <w:t xml:space="preserve">ОСЗ - </w:t>
      </w:r>
      <w:r w:rsidRPr="00A62A1B">
        <w:rPr>
          <w:sz w:val="16"/>
          <w:szCs w:val="16"/>
        </w:rPr>
        <w:t>Остаток ссудной задолженности на расчетную дату (в рублях РФ);</w:t>
      </w:r>
    </w:p>
    <w:p w:rsidR="00357F84" w:rsidRPr="00A62A1B" w:rsidRDefault="00357F84" w:rsidP="00357F84">
      <w:pPr>
        <w:ind w:left="360"/>
        <w:jc w:val="both"/>
        <w:rPr>
          <w:sz w:val="16"/>
          <w:szCs w:val="16"/>
        </w:rPr>
      </w:pPr>
      <w:r w:rsidRPr="00A62A1B">
        <w:rPr>
          <w:b/>
          <w:sz w:val="16"/>
          <w:szCs w:val="16"/>
        </w:rPr>
        <w:t xml:space="preserve">ПС - </w:t>
      </w:r>
      <w:r w:rsidRPr="00A62A1B">
        <w:rPr>
          <w:sz w:val="16"/>
          <w:szCs w:val="16"/>
        </w:rPr>
        <w:t>месячная процентная ставка, равная 1/12 от годовой процентной ставки, установленной в соответствии с настоящим Договором (в процентах годовых);</w:t>
      </w:r>
    </w:p>
    <w:p w:rsidR="00357F84" w:rsidRPr="00A62A1B" w:rsidRDefault="00357F84" w:rsidP="00357F84">
      <w:pPr>
        <w:ind w:left="360"/>
        <w:jc w:val="both"/>
        <w:rPr>
          <w:sz w:val="16"/>
          <w:szCs w:val="16"/>
        </w:rPr>
      </w:pPr>
      <w:r w:rsidRPr="00A62A1B">
        <w:rPr>
          <w:b/>
          <w:sz w:val="16"/>
          <w:szCs w:val="16"/>
        </w:rPr>
        <w:t xml:space="preserve">Кол. мес. - </w:t>
      </w:r>
      <w:r w:rsidRPr="00A62A1B">
        <w:rPr>
          <w:sz w:val="16"/>
          <w:szCs w:val="16"/>
        </w:rPr>
        <w:t>количество полных Процентных периодов, оставшихся до окончательного возврата Кредита.</w:t>
      </w:r>
    </w:p>
    <w:p w:rsidR="00357F84" w:rsidRPr="00A62A1B" w:rsidRDefault="00357F84" w:rsidP="000C4585">
      <w:pPr>
        <w:pStyle w:val="2"/>
        <w:tabs>
          <w:tab w:val="num" w:pos="0"/>
        </w:tabs>
        <w:autoSpaceDE w:val="0"/>
        <w:autoSpaceDN w:val="0"/>
        <w:ind w:firstLine="709"/>
        <w:rPr>
          <w:sz w:val="16"/>
          <w:szCs w:val="16"/>
        </w:rPr>
      </w:pPr>
      <w:r w:rsidRPr="00A62A1B">
        <w:rPr>
          <w:sz w:val="16"/>
          <w:szCs w:val="16"/>
        </w:rPr>
        <w:t xml:space="preserve">Размер и количество всех планируемых ежемесячных платежей, подлежащих выплате по Кредитному Договору и рассчитанных по формуле на дату подписания Кредитного Договора, указываются в Графике платежей по возврату Кредита и уплате начисленных процентов, исходя из условий Кредитного Договора. В случае если в текущем Процентном периоде размер процентов, начисленных за фактическое количество дней пользования </w:t>
      </w:r>
      <w:r w:rsidRPr="00A62A1B">
        <w:rPr>
          <w:sz w:val="16"/>
          <w:szCs w:val="16"/>
        </w:rPr>
        <w:lastRenderedPageBreak/>
        <w:t>заемными средствами в течение Процентного периода превышает плановый размер Ежемесячного платежа, то платеж за указанный Процентный период определяется равным сумме процентов, фактически начисленных за текущий Процентный период.</w:t>
      </w:r>
    </w:p>
    <w:p w:rsidR="00357F84" w:rsidRPr="00A62A1B" w:rsidRDefault="00357F84" w:rsidP="000C4585">
      <w:pPr>
        <w:pStyle w:val="2"/>
        <w:tabs>
          <w:tab w:val="num" w:pos="0"/>
        </w:tabs>
        <w:autoSpaceDE w:val="0"/>
        <w:autoSpaceDN w:val="0"/>
        <w:ind w:firstLine="709"/>
        <w:rPr>
          <w:sz w:val="16"/>
          <w:szCs w:val="16"/>
        </w:rPr>
      </w:pPr>
      <w:r w:rsidRPr="00A62A1B">
        <w:rPr>
          <w:sz w:val="16"/>
          <w:szCs w:val="16"/>
        </w:rPr>
        <w:t>Датой исполнения обязательств ЗАЕМЩИКА по Кредитному договору Стороны согласились считать день зачисления ЗАЛОГОДЕРЖАТЕЛЕМ сумм в счет погашения задолженности на Ссудный счет (счет по учету средств предоставленного кредита, а также счет по учету просроченной задолженности по представленному кредиту при ее возникновении).</w:t>
      </w:r>
    </w:p>
    <w:p w:rsidR="00357F84" w:rsidRPr="00A62A1B" w:rsidRDefault="00357F84" w:rsidP="000C4585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62A1B">
        <w:rPr>
          <w:rFonts w:ascii="Times New Roman" w:hAnsi="Times New Roman" w:cs="Times New Roman"/>
          <w:sz w:val="16"/>
          <w:szCs w:val="16"/>
        </w:rPr>
        <w:t xml:space="preserve">При нарушении сроков возврата Кредитных средств Заемщик уплачивает ЗАЛОГОДЕРЖАТЕЛЮ неустойку в виде пеней в размере 1/366 (одна трехсот шестидесяти шестая) от размера ключевой ставки Центрального банка Российской Федерации в процентах годовых, действующей на дату заключения Кредитного </w:t>
      </w:r>
      <w:r w:rsidR="002B3D46" w:rsidRPr="00A62A1B">
        <w:rPr>
          <w:rFonts w:ascii="Times New Roman" w:hAnsi="Times New Roman" w:cs="Times New Roman"/>
          <w:sz w:val="16"/>
          <w:szCs w:val="16"/>
        </w:rPr>
        <w:t>договора, от</w:t>
      </w:r>
      <w:r w:rsidRPr="00A62A1B">
        <w:rPr>
          <w:rFonts w:ascii="Times New Roman" w:hAnsi="Times New Roman" w:cs="Times New Roman"/>
          <w:sz w:val="16"/>
          <w:szCs w:val="16"/>
        </w:rPr>
        <w:t xml:space="preserve"> суммы Просроченного платежа за каждый календарный день просрочки до даты поступления Просроченного платежа на счет ЗАЛОГОДЕРЖАТЕЛЯ (включительно).</w:t>
      </w:r>
    </w:p>
    <w:p w:rsidR="00357F84" w:rsidRPr="00A62A1B" w:rsidRDefault="00357F84" w:rsidP="000C4585">
      <w:pPr>
        <w:tabs>
          <w:tab w:val="num" w:pos="1224"/>
        </w:tabs>
        <w:jc w:val="both"/>
        <w:rPr>
          <w:bCs/>
          <w:sz w:val="16"/>
          <w:szCs w:val="16"/>
        </w:rPr>
      </w:pPr>
      <w:r w:rsidRPr="00A62A1B">
        <w:rPr>
          <w:sz w:val="16"/>
          <w:szCs w:val="16"/>
        </w:rPr>
        <w:t>1.3.</w:t>
      </w:r>
      <w:r w:rsidRPr="00A62A1B">
        <w:rPr>
          <w:sz w:val="16"/>
          <w:szCs w:val="16"/>
        </w:rPr>
        <w:tab/>
      </w:r>
      <w:r w:rsidRPr="00A62A1B">
        <w:rPr>
          <w:bCs/>
          <w:sz w:val="16"/>
          <w:szCs w:val="16"/>
        </w:rPr>
        <w:t xml:space="preserve">Права ЗАЛОГОДЕРЖАТЕЛЯ, как залогодержателя </w:t>
      </w:r>
      <w:r w:rsidRPr="00A62A1B">
        <w:rPr>
          <w:sz w:val="16"/>
          <w:szCs w:val="16"/>
        </w:rPr>
        <w:t>Недвижимого имущества</w:t>
      </w:r>
      <w:r w:rsidRPr="00A62A1B">
        <w:rPr>
          <w:bCs/>
          <w:sz w:val="16"/>
          <w:szCs w:val="16"/>
        </w:rPr>
        <w:t>, а также права ЗАЛОГОДЕРЖАТЕЛЯ по Кредитному договору удостоверяются закладной, составляемой ЗАЛОГОДАТЕЛЕМ и ЗАЕМЩИКОМ по Кредитному договору на условиях, предусмотренных настоящим Договором (далее – «Закладная»).</w:t>
      </w:r>
    </w:p>
    <w:p w:rsidR="00357F84" w:rsidRPr="00A62A1B" w:rsidRDefault="00357F84" w:rsidP="000C4585">
      <w:pPr>
        <w:jc w:val="both"/>
        <w:rPr>
          <w:sz w:val="16"/>
          <w:szCs w:val="16"/>
        </w:rPr>
      </w:pPr>
      <w:r w:rsidRPr="00CC6A9B">
        <w:rPr>
          <w:bCs/>
          <w:sz w:val="16"/>
          <w:szCs w:val="16"/>
        </w:rPr>
        <w:t>1.4</w:t>
      </w:r>
      <w:r w:rsidRPr="00CC6A9B">
        <w:rPr>
          <w:sz w:val="16"/>
          <w:szCs w:val="16"/>
        </w:rPr>
        <w:t>.</w:t>
      </w:r>
      <w:r w:rsidRPr="00A62A1B">
        <w:rPr>
          <w:sz w:val="16"/>
          <w:szCs w:val="16"/>
        </w:rPr>
        <w:tab/>
        <w:t xml:space="preserve">Недвижимое имущество принадлежит ЗАЛОГОДАТЕЛЮ на </w:t>
      </w:r>
      <w:r w:rsidRPr="00A62A1B">
        <w:rPr>
          <w:b/>
          <w:bCs/>
          <w:sz w:val="16"/>
          <w:szCs w:val="16"/>
        </w:rPr>
        <w:t>праве собственности на основании</w:t>
      </w:r>
      <w:r w:rsidRPr="00A62A1B">
        <w:rPr>
          <w:sz w:val="16"/>
          <w:szCs w:val="16"/>
        </w:rPr>
        <w:t>:</w:t>
      </w:r>
    </w:p>
    <w:p w:rsidR="00B940C9" w:rsidRPr="00C31EB2" w:rsidRDefault="00725C7B" w:rsidP="000C45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C31EB2">
        <w:rPr>
          <w:sz w:val="16"/>
          <w:szCs w:val="16"/>
        </w:rPr>
        <w:t>.</w:t>
      </w:r>
    </w:p>
    <w:p w:rsidR="00357F84" w:rsidRPr="00D81C20" w:rsidRDefault="00357F84" w:rsidP="000C4585">
      <w:pPr>
        <w:jc w:val="both"/>
        <w:rPr>
          <w:sz w:val="16"/>
          <w:szCs w:val="16"/>
        </w:rPr>
      </w:pPr>
      <w:r w:rsidRPr="00CC6A9B">
        <w:rPr>
          <w:bCs/>
          <w:noProof/>
          <w:sz w:val="16"/>
          <w:szCs w:val="16"/>
        </w:rPr>
        <w:t>1.5.</w:t>
      </w:r>
      <w:r w:rsidRPr="006C403D">
        <w:rPr>
          <w:noProof/>
          <w:sz w:val="16"/>
          <w:szCs w:val="16"/>
        </w:rPr>
        <w:tab/>
      </w:r>
      <w:r w:rsidRPr="006C403D">
        <w:rPr>
          <w:sz w:val="16"/>
          <w:szCs w:val="16"/>
        </w:rPr>
        <w:t xml:space="preserve">Квартира, расположена </w:t>
      </w:r>
      <w:r w:rsidRPr="00D81C20">
        <w:rPr>
          <w:sz w:val="16"/>
          <w:szCs w:val="16"/>
        </w:rPr>
        <w:t xml:space="preserve">на </w:t>
      </w:r>
      <w:r w:rsidR="005F7A09">
        <w:rPr>
          <w:b/>
          <w:bCs/>
          <w:sz w:val="16"/>
          <w:szCs w:val="16"/>
          <w:shd w:val="clear" w:color="auto" w:fill="FFFFFF"/>
        </w:rPr>
        <w:t>_____________________</w:t>
      </w:r>
      <w:proofErr w:type="gramStart"/>
      <w:r w:rsidR="005F7A09">
        <w:rPr>
          <w:b/>
          <w:bCs/>
          <w:sz w:val="16"/>
          <w:szCs w:val="16"/>
          <w:shd w:val="clear" w:color="auto" w:fill="FFFFFF"/>
        </w:rPr>
        <w:t>_</w:t>
      </w:r>
      <w:r w:rsidR="005F7A09" w:rsidRPr="002B3D46">
        <w:rPr>
          <w:sz w:val="16"/>
          <w:szCs w:val="16"/>
        </w:rPr>
        <w:t xml:space="preserve"> </w:t>
      </w:r>
      <w:r w:rsidRPr="00D81C20">
        <w:rPr>
          <w:sz w:val="16"/>
          <w:szCs w:val="16"/>
        </w:rPr>
        <w:t xml:space="preserve"> этаже</w:t>
      </w:r>
      <w:proofErr w:type="gramEnd"/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5F7A09" w:rsidRPr="002B3D46">
        <w:rPr>
          <w:sz w:val="16"/>
          <w:szCs w:val="16"/>
        </w:rPr>
        <w:t xml:space="preserve"> </w:t>
      </w:r>
      <w:r w:rsidRPr="00D81C20">
        <w:rPr>
          <w:sz w:val="16"/>
          <w:szCs w:val="16"/>
        </w:rPr>
        <w:t xml:space="preserve">жилого дома, состоит из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5F7A09" w:rsidRPr="002B3D46">
        <w:rPr>
          <w:sz w:val="16"/>
          <w:szCs w:val="16"/>
        </w:rPr>
        <w:t xml:space="preserve"> </w:t>
      </w:r>
      <w:r w:rsidRPr="00D81C20">
        <w:rPr>
          <w:sz w:val="16"/>
          <w:szCs w:val="16"/>
        </w:rPr>
        <w:t>жил</w:t>
      </w:r>
      <w:r w:rsidR="00C31EB2">
        <w:rPr>
          <w:sz w:val="16"/>
          <w:szCs w:val="16"/>
        </w:rPr>
        <w:t>ой</w:t>
      </w:r>
      <w:r w:rsidRPr="00D81C20">
        <w:rPr>
          <w:sz w:val="16"/>
          <w:szCs w:val="16"/>
        </w:rPr>
        <w:t xml:space="preserve"> комнат</w:t>
      </w:r>
      <w:r w:rsidR="00C31EB2">
        <w:rPr>
          <w:sz w:val="16"/>
          <w:szCs w:val="16"/>
        </w:rPr>
        <w:t>ы</w:t>
      </w:r>
      <w:r w:rsidRPr="00D81C20">
        <w:rPr>
          <w:sz w:val="16"/>
          <w:szCs w:val="16"/>
        </w:rPr>
        <w:t xml:space="preserve">, имеет общую площадь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5F7A09" w:rsidRPr="002B3D46">
        <w:rPr>
          <w:sz w:val="16"/>
          <w:szCs w:val="16"/>
        </w:rPr>
        <w:t xml:space="preserve"> </w:t>
      </w:r>
      <w:r w:rsidRPr="00D81C20">
        <w:rPr>
          <w:sz w:val="16"/>
          <w:szCs w:val="16"/>
        </w:rPr>
        <w:t xml:space="preserve"> </w:t>
      </w:r>
      <w:proofErr w:type="spellStart"/>
      <w:r w:rsidRPr="00D81C20">
        <w:rPr>
          <w:sz w:val="16"/>
          <w:szCs w:val="16"/>
        </w:rPr>
        <w:t>кв.м</w:t>
      </w:r>
      <w:proofErr w:type="spellEnd"/>
      <w:r w:rsidRPr="00D81C20">
        <w:rPr>
          <w:sz w:val="16"/>
          <w:szCs w:val="16"/>
        </w:rPr>
        <w:t xml:space="preserve">. </w:t>
      </w:r>
      <w:r w:rsidRPr="00D81C20">
        <w:rPr>
          <w:noProof/>
          <w:sz w:val="16"/>
          <w:szCs w:val="16"/>
        </w:rPr>
        <w:t>Кадастровый номер: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146B82" w:rsidRPr="00D81C20">
        <w:rPr>
          <w:noProof/>
          <w:sz w:val="16"/>
          <w:szCs w:val="16"/>
        </w:rPr>
        <w:t>.</w:t>
      </w:r>
    </w:p>
    <w:p w:rsidR="00357F84" w:rsidRPr="00A62A1B" w:rsidRDefault="00357F84" w:rsidP="000C4585">
      <w:pPr>
        <w:jc w:val="both"/>
        <w:rPr>
          <w:sz w:val="16"/>
          <w:szCs w:val="16"/>
        </w:rPr>
      </w:pPr>
      <w:r w:rsidRPr="00D81C20">
        <w:rPr>
          <w:noProof/>
          <w:sz w:val="16"/>
          <w:szCs w:val="16"/>
        </w:rPr>
        <w:t>1.</w:t>
      </w:r>
      <w:r w:rsidRPr="00D81C20">
        <w:rPr>
          <w:bCs/>
          <w:noProof/>
          <w:sz w:val="16"/>
          <w:szCs w:val="16"/>
        </w:rPr>
        <w:t>6</w:t>
      </w:r>
      <w:r w:rsidRPr="00D81C20">
        <w:rPr>
          <w:noProof/>
          <w:sz w:val="16"/>
          <w:szCs w:val="16"/>
        </w:rPr>
        <w:t>.</w:t>
      </w:r>
      <w:r w:rsidRPr="00D81C20">
        <w:rPr>
          <w:sz w:val="16"/>
          <w:szCs w:val="16"/>
        </w:rPr>
        <w:tab/>
        <w:t>Стороны, в соответствии с отчетом об оценке №</w:t>
      </w:r>
      <w:r w:rsidRPr="00D81C20">
        <w:rPr>
          <w:sz w:val="16"/>
          <w:szCs w:val="16"/>
          <w:lang w:val="en-US"/>
        </w:rPr>
        <w:t> </w:t>
      </w:r>
      <w:r w:rsidR="005F7A09">
        <w:rPr>
          <w:b/>
          <w:bCs/>
          <w:sz w:val="16"/>
          <w:szCs w:val="16"/>
          <w:shd w:val="clear" w:color="auto" w:fill="FFFFFF"/>
        </w:rPr>
        <w:t>_____________________</w:t>
      </w:r>
      <w:proofErr w:type="gramStart"/>
      <w:r w:rsidR="005F7A09">
        <w:rPr>
          <w:b/>
          <w:bCs/>
          <w:sz w:val="16"/>
          <w:szCs w:val="16"/>
          <w:shd w:val="clear" w:color="auto" w:fill="FFFFFF"/>
        </w:rPr>
        <w:t>_</w:t>
      </w:r>
      <w:r w:rsidR="005F7A09" w:rsidRPr="002B3D46">
        <w:rPr>
          <w:sz w:val="16"/>
          <w:szCs w:val="16"/>
        </w:rPr>
        <w:t xml:space="preserve"> </w:t>
      </w:r>
      <w:r w:rsidRPr="00D81C20">
        <w:rPr>
          <w:sz w:val="16"/>
          <w:szCs w:val="16"/>
        </w:rPr>
        <w:t xml:space="preserve"> от</w:t>
      </w:r>
      <w:proofErr w:type="gramEnd"/>
      <w:r w:rsidRPr="00D81C20">
        <w:rPr>
          <w:sz w:val="16"/>
          <w:szCs w:val="16"/>
        </w:rPr>
        <w:t xml:space="preserve">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5F7A09" w:rsidRPr="002B3D46">
        <w:rPr>
          <w:sz w:val="16"/>
          <w:szCs w:val="16"/>
        </w:rPr>
        <w:t xml:space="preserve"> </w:t>
      </w:r>
      <w:r w:rsidRPr="00D81C20">
        <w:rPr>
          <w:sz w:val="16"/>
          <w:szCs w:val="16"/>
        </w:rPr>
        <w:t>г.,</w:t>
      </w:r>
      <w:r w:rsidRPr="006C403D">
        <w:rPr>
          <w:sz w:val="16"/>
          <w:szCs w:val="16"/>
        </w:rPr>
        <w:t xml:space="preserve"> проведенной независимым оценщиком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Pr="001F5A35">
        <w:rPr>
          <w:sz w:val="16"/>
          <w:szCs w:val="16"/>
        </w:rPr>
        <w:t xml:space="preserve">, оценивают Недвижимое имущество в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Pr="008D2CC3">
        <w:rPr>
          <w:color w:val="000000"/>
          <w:sz w:val="16"/>
          <w:szCs w:val="16"/>
          <w:shd w:val="clear" w:color="auto" w:fill="FFFFFF"/>
        </w:rPr>
        <w:t>.</w:t>
      </w:r>
    </w:p>
    <w:p w:rsidR="00357F84" w:rsidRPr="00FA3FCD" w:rsidRDefault="00357F84" w:rsidP="000C4585">
      <w:pPr>
        <w:jc w:val="both"/>
        <w:rPr>
          <w:bCs/>
          <w:noProof/>
          <w:sz w:val="16"/>
          <w:szCs w:val="16"/>
        </w:rPr>
      </w:pPr>
      <w:r w:rsidRPr="00A62A1B">
        <w:rPr>
          <w:noProof/>
          <w:sz w:val="16"/>
          <w:szCs w:val="16"/>
        </w:rPr>
        <w:t>1.</w:t>
      </w:r>
      <w:r w:rsidRPr="00A62A1B">
        <w:rPr>
          <w:bCs/>
          <w:noProof/>
          <w:sz w:val="16"/>
          <w:szCs w:val="16"/>
        </w:rPr>
        <w:t>7</w:t>
      </w:r>
      <w:r w:rsidRPr="00A62A1B">
        <w:rPr>
          <w:noProof/>
          <w:sz w:val="16"/>
          <w:szCs w:val="16"/>
        </w:rPr>
        <w:t>.</w:t>
      </w:r>
      <w:r w:rsidRPr="00A62A1B">
        <w:rPr>
          <w:sz w:val="16"/>
          <w:szCs w:val="16"/>
        </w:rPr>
        <w:tab/>
        <w:t xml:space="preserve">ЗАЛОГОДАТЕЛЬ гарантирует ЗАЛОГОДЕРЖАТЕЛЮ, что до заключения настоящего Договора Недвижимое имущество никому не продано, не подарено, не </w:t>
      </w:r>
      <w:r w:rsidRPr="00FA3FCD">
        <w:rPr>
          <w:sz w:val="16"/>
          <w:szCs w:val="16"/>
        </w:rPr>
        <w:t xml:space="preserve">заложено, в споре, под арестом или запрещением не состоит, рентой, арендой, наймом или какими-либо иными обязательствами не обременено, </w:t>
      </w:r>
      <w:r w:rsidRPr="00FA3FCD">
        <w:rPr>
          <w:i/>
          <w:sz w:val="16"/>
          <w:szCs w:val="16"/>
        </w:rPr>
        <w:t>а также лиц, обладающих правом пользования указанным Недвижимым имуществом, не имеется</w:t>
      </w:r>
      <w:r w:rsidRPr="00FA3FCD">
        <w:rPr>
          <w:bCs/>
          <w:sz w:val="16"/>
          <w:szCs w:val="16"/>
        </w:rPr>
        <w:t xml:space="preserve">, </w:t>
      </w:r>
      <w:r w:rsidRPr="00FA3FCD">
        <w:rPr>
          <w:sz w:val="16"/>
          <w:szCs w:val="16"/>
        </w:rPr>
        <w:t>кроме лиц, указанных в п. 5.3. настоящего Договора</w:t>
      </w:r>
      <w:r w:rsidRPr="00FA3FCD">
        <w:rPr>
          <w:bCs/>
          <w:sz w:val="16"/>
          <w:szCs w:val="16"/>
        </w:rPr>
        <w:t>.</w:t>
      </w:r>
    </w:p>
    <w:p w:rsidR="00357F84" w:rsidRPr="00FA3FCD" w:rsidRDefault="00357F84" w:rsidP="000C4585">
      <w:pPr>
        <w:jc w:val="both"/>
        <w:rPr>
          <w:sz w:val="16"/>
          <w:szCs w:val="16"/>
        </w:rPr>
      </w:pPr>
      <w:r w:rsidRPr="00FA3FCD">
        <w:rPr>
          <w:noProof/>
          <w:sz w:val="16"/>
          <w:szCs w:val="16"/>
        </w:rPr>
        <w:t>1.8.</w:t>
      </w:r>
      <w:r w:rsidRPr="00FA3FCD">
        <w:rPr>
          <w:sz w:val="16"/>
          <w:szCs w:val="16"/>
        </w:rPr>
        <w:tab/>
        <w:t>Недвижимое имущество как предмет ипотеки остается во владении и пользовании ЗАЛОГОДАТЕЛЯ.</w:t>
      </w:r>
    </w:p>
    <w:p w:rsidR="00357F84" w:rsidRPr="00FA3FCD" w:rsidRDefault="00357F84" w:rsidP="00357F84">
      <w:pPr>
        <w:ind w:left="720" w:hanging="720"/>
        <w:jc w:val="both"/>
        <w:rPr>
          <w:sz w:val="16"/>
          <w:szCs w:val="16"/>
        </w:rPr>
      </w:pPr>
    </w:p>
    <w:p w:rsidR="00357F84" w:rsidRPr="00FA3FCD" w:rsidRDefault="00357F84" w:rsidP="007A459A">
      <w:pPr>
        <w:numPr>
          <w:ilvl w:val="0"/>
          <w:numId w:val="3"/>
        </w:numPr>
        <w:ind w:left="0" w:firstLine="0"/>
        <w:jc w:val="center"/>
        <w:rPr>
          <w:b/>
          <w:sz w:val="16"/>
          <w:szCs w:val="16"/>
        </w:rPr>
      </w:pPr>
      <w:r w:rsidRPr="00FA3FCD">
        <w:rPr>
          <w:b/>
          <w:sz w:val="16"/>
          <w:szCs w:val="16"/>
        </w:rPr>
        <w:tab/>
        <w:t>ПРАВА И ОБЯЗАННОСТИ СТОРОН</w:t>
      </w:r>
    </w:p>
    <w:p w:rsidR="00357F84" w:rsidRPr="00FA3FCD" w:rsidRDefault="00357F84" w:rsidP="00357F84">
      <w:pPr>
        <w:numPr>
          <w:ilvl w:val="1"/>
          <w:numId w:val="3"/>
        </w:numPr>
        <w:ind w:left="426"/>
        <w:rPr>
          <w:b/>
          <w:sz w:val="16"/>
          <w:szCs w:val="16"/>
        </w:rPr>
      </w:pPr>
      <w:r w:rsidRPr="00FA3FCD">
        <w:rPr>
          <w:b/>
          <w:sz w:val="16"/>
          <w:szCs w:val="16"/>
        </w:rPr>
        <w:t>ЗАЛОГОДАТЕЛЬ обязуется:</w:t>
      </w:r>
    </w:p>
    <w:p w:rsidR="00357F84" w:rsidRPr="00FA3FCD" w:rsidRDefault="006E786E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FA3FCD">
        <w:rPr>
          <w:noProof/>
          <w:sz w:val="16"/>
          <w:szCs w:val="16"/>
        </w:rPr>
        <w:t>в течение 5 (Пяти) календарных дней с даты подписания настоящего Договора передать его в орган, осуществляющий государственную регистрацию прав. Одновременно с передачей настоящего Договора передать в регистрирующий орган согласованную с ЗАЛОГОДЕРЖАТЕЛЕМ Закладную и иные документы, необходимые для выдачи Закладной ЗАЛОГОДЕРЖАТЕЛЮ</w:t>
      </w:r>
      <w:r w:rsidR="00357F84" w:rsidRPr="00FA3FCD">
        <w:rPr>
          <w:w w:val="96"/>
          <w:sz w:val="16"/>
          <w:szCs w:val="16"/>
        </w:rPr>
        <w:t>;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noProof/>
          <w:sz w:val="16"/>
          <w:szCs w:val="16"/>
        </w:rPr>
      </w:pPr>
      <w:r w:rsidRPr="00FA3FCD">
        <w:rPr>
          <w:noProof/>
          <w:sz w:val="16"/>
          <w:szCs w:val="16"/>
        </w:rPr>
        <w:t xml:space="preserve">не отчуждать </w:t>
      </w:r>
      <w:r w:rsidRPr="00FA3FCD">
        <w:rPr>
          <w:sz w:val="16"/>
          <w:szCs w:val="16"/>
        </w:rPr>
        <w:t>Недвижимое имущество</w:t>
      </w:r>
      <w:r w:rsidRPr="00FA3FCD">
        <w:rPr>
          <w:noProof/>
          <w:sz w:val="16"/>
          <w:szCs w:val="16"/>
        </w:rPr>
        <w:t xml:space="preserve">, не передавать в безвозмездное пользование или по соглашению с другим лицом не предоставлять последнему право ограниченного пользования </w:t>
      </w:r>
      <w:r w:rsidRPr="00FA3FCD">
        <w:rPr>
          <w:sz w:val="16"/>
          <w:szCs w:val="16"/>
        </w:rPr>
        <w:t>Недвижимым имуществом</w:t>
      </w:r>
      <w:r w:rsidRPr="00FA3FCD">
        <w:rPr>
          <w:noProof/>
          <w:sz w:val="16"/>
          <w:szCs w:val="16"/>
        </w:rPr>
        <w:t xml:space="preserve">, иным образом, не распоряжаться </w:t>
      </w:r>
      <w:r w:rsidRPr="00FA3FCD">
        <w:rPr>
          <w:bCs/>
          <w:sz w:val="16"/>
          <w:szCs w:val="16"/>
        </w:rPr>
        <w:t>им</w:t>
      </w:r>
      <w:r w:rsidRPr="00FA3FCD">
        <w:rPr>
          <w:noProof/>
          <w:sz w:val="16"/>
          <w:szCs w:val="16"/>
        </w:rPr>
        <w:t xml:space="preserve"> без предварительного письменного согласия ЗАЛОГОДЕРЖАТЕЛЯ;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noProof/>
          <w:sz w:val="16"/>
          <w:szCs w:val="16"/>
        </w:rPr>
      </w:pPr>
      <w:r w:rsidRPr="00FA3FCD">
        <w:rPr>
          <w:noProof/>
          <w:sz w:val="16"/>
          <w:szCs w:val="16"/>
        </w:rPr>
        <w:t xml:space="preserve">принимать меры по обеспечению сохранности </w:t>
      </w:r>
      <w:r w:rsidRPr="00FA3FCD">
        <w:rPr>
          <w:sz w:val="16"/>
          <w:szCs w:val="16"/>
        </w:rPr>
        <w:t>Недвижимого имущества</w:t>
      </w:r>
      <w:r w:rsidRPr="00FA3FCD">
        <w:rPr>
          <w:noProof/>
          <w:sz w:val="16"/>
          <w:szCs w:val="16"/>
        </w:rPr>
        <w:t xml:space="preserve"> от утраты и повреждения, включая текущий и капитальный ремонты</w:t>
      </w:r>
      <w:r w:rsidRPr="00FA3FCD">
        <w:rPr>
          <w:i/>
          <w:sz w:val="16"/>
          <w:szCs w:val="16"/>
        </w:rPr>
        <w:t>Жилого дома</w:t>
      </w:r>
      <w:r w:rsidRPr="00FA3FCD">
        <w:rPr>
          <w:noProof/>
          <w:sz w:val="16"/>
          <w:szCs w:val="16"/>
        </w:rPr>
        <w:t>, которые должны осуществляться в разумные сроки;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noProof/>
          <w:sz w:val="16"/>
          <w:szCs w:val="16"/>
        </w:rPr>
      </w:pPr>
      <w:r w:rsidRPr="00FA3FCD">
        <w:rPr>
          <w:noProof/>
          <w:sz w:val="16"/>
          <w:szCs w:val="16"/>
        </w:rPr>
        <w:t xml:space="preserve">не производить перепланировки </w:t>
      </w:r>
      <w:r w:rsidRPr="00FA3FCD">
        <w:rPr>
          <w:sz w:val="16"/>
          <w:szCs w:val="16"/>
        </w:rPr>
        <w:t>Недвижимого имущества</w:t>
      </w:r>
      <w:r w:rsidRPr="00FA3FCD">
        <w:rPr>
          <w:noProof/>
          <w:sz w:val="16"/>
          <w:szCs w:val="16"/>
        </w:rPr>
        <w:t xml:space="preserve"> без предварительного согласования с ЗАЛОГОДЕРЖАТЕЛЕМ;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noProof/>
          <w:sz w:val="16"/>
          <w:szCs w:val="16"/>
        </w:rPr>
      </w:pPr>
      <w:r w:rsidRPr="00FA3FCD">
        <w:rPr>
          <w:noProof/>
          <w:sz w:val="16"/>
          <w:szCs w:val="16"/>
        </w:rPr>
        <w:t xml:space="preserve">уведомить ЗАЛОГОДЕРЖАТЕЛЯ о возникновении угрозы утраты или повреждения </w:t>
      </w:r>
      <w:r w:rsidRPr="00FA3FCD">
        <w:rPr>
          <w:sz w:val="16"/>
          <w:szCs w:val="16"/>
        </w:rPr>
        <w:t>Недвижимого имущества</w:t>
      </w:r>
      <w:r w:rsidRPr="00FA3FCD">
        <w:rPr>
          <w:noProof/>
          <w:sz w:val="16"/>
          <w:szCs w:val="16"/>
        </w:rPr>
        <w:t>;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noProof/>
          <w:sz w:val="16"/>
          <w:szCs w:val="16"/>
        </w:rPr>
      </w:pPr>
      <w:r w:rsidRPr="00FA3FCD">
        <w:rPr>
          <w:noProof/>
          <w:sz w:val="16"/>
          <w:szCs w:val="16"/>
        </w:rPr>
        <w:t xml:space="preserve">предоставлять ЗАЛОГОДЕРЖАТЕЛЮ возможность производить проверку фактического наличия, состояния и условий содержания </w:t>
      </w:r>
      <w:r w:rsidRPr="00FA3FCD">
        <w:rPr>
          <w:sz w:val="16"/>
          <w:szCs w:val="16"/>
        </w:rPr>
        <w:t>Недвижимого имущества</w:t>
      </w:r>
      <w:r w:rsidRPr="00FA3FCD">
        <w:rPr>
          <w:i/>
          <w:sz w:val="16"/>
          <w:szCs w:val="16"/>
        </w:rPr>
        <w:t>,</w:t>
      </w:r>
      <w:r w:rsidRPr="00FA3FCD">
        <w:rPr>
          <w:i/>
          <w:noProof/>
          <w:sz w:val="16"/>
          <w:szCs w:val="16"/>
        </w:rPr>
        <w:t xml:space="preserve"> а так же отсутствия состава лиц, постоянно или временно проживающих в</w:t>
      </w:r>
      <w:r w:rsidRPr="00FA3FCD">
        <w:rPr>
          <w:i/>
          <w:sz w:val="16"/>
          <w:szCs w:val="16"/>
        </w:rPr>
        <w:t xml:space="preserve"> нем;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noProof/>
          <w:sz w:val="16"/>
          <w:szCs w:val="16"/>
        </w:rPr>
      </w:pPr>
      <w:r w:rsidRPr="00FA3FCD">
        <w:rPr>
          <w:noProof/>
          <w:sz w:val="16"/>
          <w:szCs w:val="16"/>
        </w:rPr>
        <w:t xml:space="preserve">в случае предъявления к ЗАЛОГОДАТЕЛЮ третьими лицами требования о признании за ними права собственности или иных прав на </w:t>
      </w:r>
      <w:r w:rsidRPr="00FA3FCD">
        <w:rPr>
          <w:sz w:val="16"/>
          <w:szCs w:val="16"/>
        </w:rPr>
        <w:t>Недвижимое имущество</w:t>
      </w:r>
      <w:r w:rsidRPr="00FA3FCD">
        <w:rPr>
          <w:noProof/>
          <w:sz w:val="16"/>
          <w:szCs w:val="16"/>
        </w:rPr>
        <w:t xml:space="preserve">, об </w:t>
      </w:r>
      <w:r w:rsidRPr="00FA3FCD">
        <w:rPr>
          <w:bCs/>
          <w:sz w:val="16"/>
          <w:szCs w:val="16"/>
        </w:rPr>
        <w:t>его</w:t>
      </w:r>
      <w:r w:rsidRPr="00FA3FCD">
        <w:rPr>
          <w:noProof/>
          <w:sz w:val="16"/>
          <w:szCs w:val="16"/>
        </w:rPr>
        <w:t xml:space="preserve"> изъятии (истребовании) или об обременении, или иных требований, удовлетворение которых может повлечь прекращение права собственности на </w:t>
      </w:r>
      <w:r w:rsidRPr="00FA3FCD">
        <w:rPr>
          <w:sz w:val="16"/>
          <w:szCs w:val="16"/>
        </w:rPr>
        <w:t>Недвижимое имущество</w:t>
      </w:r>
      <w:r w:rsidRPr="00FA3FCD">
        <w:rPr>
          <w:noProof/>
          <w:sz w:val="16"/>
          <w:szCs w:val="16"/>
        </w:rPr>
        <w:t xml:space="preserve">, уменьшение стоимости или ухудшение </w:t>
      </w:r>
      <w:r w:rsidRPr="00FA3FCD">
        <w:rPr>
          <w:sz w:val="16"/>
          <w:szCs w:val="16"/>
        </w:rPr>
        <w:t>Недвижимого имущества</w:t>
      </w:r>
      <w:r w:rsidRPr="00FA3FCD">
        <w:rPr>
          <w:noProof/>
          <w:sz w:val="16"/>
          <w:szCs w:val="16"/>
        </w:rPr>
        <w:t>, немедленно уведомить об этом ЗАЛОГОДЕРЖАТЕЛЯ. При предъявлении ЗАЛОГОДАТЕЛЮ иска в суде, он должен привлечь ЗАЛОГОДЕРЖАТЕЛЯ к участию в деле.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в течение срока действия Кредитного договора страховать следующие риски:</w:t>
      </w:r>
    </w:p>
    <w:p w:rsidR="00357F84" w:rsidRPr="00FA3FCD" w:rsidRDefault="00357F84" w:rsidP="000C4585">
      <w:pPr>
        <w:ind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(1)</w:t>
      </w:r>
      <w:r w:rsidRPr="00FA3FCD">
        <w:rPr>
          <w:sz w:val="16"/>
          <w:szCs w:val="16"/>
        </w:rPr>
        <w:tab/>
        <w:t>риски в отношении утраты и повреждения Недвижимого имущества;</w:t>
      </w:r>
    </w:p>
    <w:p w:rsidR="006E786E" w:rsidRPr="00FA3FCD" w:rsidRDefault="00357F84" w:rsidP="000C4585">
      <w:pPr>
        <w:ind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(2)</w:t>
      </w:r>
      <w:r w:rsidRPr="00FA3FCD">
        <w:rPr>
          <w:sz w:val="16"/>
          <w:szCs w:val="16"/>
        </w:rPr>
        <w:tab/>
        <w:t>риски прекращения права собственности на Недвижимое имущество, а также обременения (ограничения) права собственности на него правами третьих лиц</w:t>
      </w:r>
      <w:r w:rsidR="006E786E" w:rsidRPr="00FA3FCD">
        <w:rPr>
          <w:sz w:val="16"/>
          <w:szCs w:val="16"/>
        </w:rPr>
        <w:t>;</w:t>
      </w:r>
    </w:p>
    <w:p w:rsidR="00357F84" w:rsidRPr="00FA3FCD" w:rsidRDefault="006E786E" w:rsidP="000C4585">
      <w:pPr>
        <w:ind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(3)                 риски причинения вреда жизни и потери трудоспособности ____________________</w:t>
      </w:r>
      <w:r w:rsidR="00357F84" w:rsidRPr="00FA3FCD">
        <w:rPr>
          <w:sz w:val="16"/>
          <w:szCs w:val="16"/>
        </w:rPr>
        <w:t>.</w:t>
      </w:r>
    </w:p>
    <w:p w:rsidR="00357F84" w:rsidRPr="00FA3FCD" w:rsidRDefault="00357F84" w:rsidP="000C4585">
      <w:pPr>
        <w:ind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в пользу ЗАЛОГОДЕРЖАТЕЛЯ на срок действия Кредитного договора в страховых компаниях, согласованных в письменной форме с ЗАЛОГОДЕРЖАТЕЛЕМ, заключив договор(ы) страхования, где в качестве единственного выгодоприобретателя будет указан ЗАЛОГОДЕРЖАТЕЛЬ (далее - «Договор страхования»).</w:t>
      </w:r>
    </w:p>
    <w:p w:rsidR="00357F84" w:rsidRPr="00FA3FCD" w:rsidRDefault="00357F84" w:rsidP="000C4585">
      <w:pPr>
        <w:ind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Страховая сумма по указанным рискам, выраженная в рублях РФ, по условиям Договора страхования в каждую конкретную дату любого календарного месяца в течение действия настоящего Договора не должна быть меньше Остатка ссудной задолженности на начало данного месяца.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pacing w:val="-4"/>
          <w:sz w:val="16"/>
          <w:szCs w:val="16"/>
        </w:rPr>
      </w:pPr>
      <w:r w:rsidRPr="00FA3FCD">
        <w:rPr>
          <w:sz w:val="16"/>
          <w:szCs w:val="16"/>
        </w:rPr>
        <w:t>своевременно продлевать срок действия Договора страхования на условиях, предусмотренных п. 2.1.8. настоящего Договора, до полного исполнения всех своих обязательств по Кредитному договору, и предоставлять не позднее 7 (семи) дней с даты наступления очередного срока уплаты страховой премии (страхового взноса) ЗАЛОГОДЕРЖАТЕЛЮ копии документов, подтверждающих уплату страховой премии (страхового взноса) по Договору страхования рисков, указанных в п. 2.1.8. настоящего Договора.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не изменять условия Договора страхования без предварительного согласования с ЗАЛОГОДЕРЖАТЕЛЕМ.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не позднее 10 (Десяти) дней с даты получения требования ЗАЛОГОДЕРЖАТЕЛЯ о необходимости заключения нового Договора страхования, заключить такой Договор со страховой компанией, рекомендованной ЗАЛОГОДЕРЖАТЕЛЕМ.</w:t>
      </w:r>
    </w:p>
    <w:p w:rsidR="00357F84" w:rsidRPr="00FA3FCD" w:rsidRDefault="00357F84" w:rsidP="000C4585">
      <w:pPr>
        <w:widowControl w:val="0"/>
        <w:numPr>
          <w:ilvl w:val="2"/>
          <w:numId w:val="1"/>
        </w:numPr>
        <w:tabs>
          <w:tab w:val="clear" w:pos="1260"/>
          <w:tab w:val="num" w:pos="360"/>
        </w:tabs>
        <w:ind w:left="0" w:firstLine="540"/>
        <w:jc w:val="both"/>
        <w:rPr>
          <w:sz w:val="16"/>
          <w:szCs w:val="16"/>
        </w:rPr>
      </w:pPr>
      <w:r w:rsidRPr="00FA3FCD">
        <w:rPr>
          <w:sz w:val="16"/>
          <w:szCs w:val="16"/>
        </w:rPr>
        <w:t>в течение 10 (Десяти) дней, считая с даты получения уведомления ЗАЛОГОДЕРЖАТЕЛЯ о необходимости изменения выгодоприобретателя в Договоре страхования в связи с передачей прав по Закладной, исполнить указанное требование, указав в качестве нового выгодоприобретателя - нового законного владельца Закладной.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своевременно оплачивать налоги, сборы, коммунальные и иные платежи, подлежащие оплате собственником Недвижимого имущества в соответствии с действующим законодательством Российской Федерации, а также предоставлять ЗАЛОГОДЕРЖАТЕЛЮ не позднее 10 (Десяти) дней, считая с даты получения соответствующего требования, документы (квитанции) и информацию, подтверждающие надлежащее исполнение ЗАЛОГОДАТЕЛЕМ данной обязанности, а так же исполнять иные обязанности, возникающие у него как у собственника Недвижимого имущества.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в случае обращения взыскания ЗАЛОГОДЕРЖАТЕЛЕМ на Недвижимое имущество освободить Недвижимое имущество от проживания, сняться с регистрационного учета, а в случае проживания в Недвижимом имуществе третьих лиц, также обеспечить освобождение Недвижимого имущества третьими лицами и снятие их с регистрационного учета не позднее 15 (Пятнадцати) рабочих дней, считая с даты направления ЗАЛОГОДЕРЖАТЕЛЕМ по адресу Недвижимого имущества письменного требования. За невыполнение данного требования ЗАЛОГОДАТЕЛЬ уплачивает ЗАЛОГОДЕРЖАТЕЛЮ пени в размере 0,1 % (Нуля целых одной десятой процента) от суммы задолженности по Кредитному договору за каждый день просрочки.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в случае получения ЗАЛОГОДАТЕЛЕМ от органов государственной власти либо органов местного самоуправления уведомления о планируемом сносе жилого дома, в котором расположено Недвижимое имущество, уведомить об этом ЗАЛОГОДЕРЖАТЕЛЯ, а также предоставить ЗАЛОГОДЕРЖАТЕЛЮ информацию о предлагаемом ЗАЛОГОДАТЕЛЮ возмещении (жилом помещении, предоставляемом взамен Недвижимого имущества, денежной компенсации и пр.), не позднее 10 (Десяти) дней, считая с даты получения соответствующего уведомления.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в случае принятия ЗАЛОГОДЕРЖАТЕЛЕМ решения о замене предмета залога (Недвижимого имущества) на иное принадлежащее ЗАЛОГОДАТЕЛЮ имущество, в том числе на имущество, предоставляемое ЗАЛОГОДАТЕЛЮ взамен Недвижимого имущества в связи со сносом жилого дома, в котором расположено Недвижимое имущество, предпринять все меры и осуществить все действия, необходимые для оформления в пользу ЗАЛОГОДЕРЖАТЕЛЯ права залога на определенное ЗАЛОГОДЕРЖАТЕЛЕМ имущество, в том числе заключить с ЗАЛОГОДЕРЖАТЕЛЕМ в </w:t>
      </w:r>
      <w:r w:rsidRPr="00A62A1B">
        <w:rPr>
          <w:sz w:val="16"/>
          <w:szCs w:val="16"/>
        </w:rPr>
        <w:lastRenderedPageBreak/>
        <w:t>соответствии с установленной ЗАЛОГОДЕРЖАТЕЛЕМ процедурой Договор залога, подписать для этого все необходимые документы и заявления, явиться в назначенные ЗАЛОГОДЕРЖАТЕЛЕМ место и время для осуществления нотариального удостоверения и/или государственной регистрации Договора залога, обеспечить выдачу ЗАЛОГОДЕРЖАТЕЛЮ закладной, оплатить установленные для осуществления перечисленных действий денежные сборы, а также возместить ЗАЛОГОДЕРЖАТЕЛЮ все расходы, возникшие у него в связи с необходимостью замены предмета залога.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в случае предоставления ЗАЛОГОДАТЕЛЮ денежной компенсации за Недвижимое имущество в связи со сносом жилого дома, в котором расположено Недвижимое имущество, осуществить за счет предоставленной денежной компенсации на установленных ЗАЛОГОДЕРЖАТЕЛЕМ условиях и в предусмотренном ЗАЛОГОДЕРЖАТЕЛЕМ порядке досрочный возврат Кредита и уплату начисленных процентов, не позднее 14 (Четырнадцати) дней, считая с даты получения соответствующего требования ЗАЛОГОДЕРЖАТЕЛЯ.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своевременно нести эксплуатационные расходы и оплачивать коммунальные услуги за Недвижимое имущество в полном объеме в течение срока действия настоящего Договора, а также в случае его прекращения по любым основаниям, включая обращение взыскания на Недвижимое имущество и его реализацию (в том числе переход права собственности на Недвижимое имущество к ЗАЛОГОДЕРЖАТЕЛЮ). В случаях, когда Недвижимое имущество перешло в собственность ЗАЛОГОДЕРЖАТЕЛЯ в результате обращения взыскания на предмет ипотеки, указанная в настоящем пункте обязанность ЗАЛОГОДАТЕЛЯ сохраняется до момента фактического выселения и/или освобождения Недвижимого имущества от проживающих в нем лиц и имущества. ЗАЛОГОДАТЕЛЬ обязуется компенсировать ЗАЛОГОДЕРЖАТЕЛЮ все убытки (включая штрафы, пени, расходы на защиту своих прав и пр.), возникшие у ЗАЛОГОДЕРЖАТЕЛЯ в результате неисполнения или ненадлежащего исполнения ЗАЛОГОДАТЕЛЕМ указанных в настоящем пункте обязательств.</w:t>
      </w:r>
    </w:p>
    <w:p w:rsidR="00357F84" w:rsidRPr="00A62A1B" w:rsidRDefault="00357F84" w:rsidP="000C4585">
      <w:pPr>
        <w:widowControl w:val="0"/>
        <w:numPr>
          <w:ilvl w:val="2"/>
          <w:numId w:val="1"/>
        </w:numPr>
        <w:tabs>
          <w:tab w:val="clear" w:pos="1260"/>
        </w:tabs>
        <w:ind w:left="0" w:firstLine="540"/>
        <w:jc w:val="both"/>
        <w:rPr>
          <w:noProof/>
          <w:sz w:val="16"/>
          <w:szCs w:val="16"/>
        </w:rPr>
      </w:pPr>
      <w:r w:rsidRPr="00A62A1B">
        <w:rPr>
          <w:sz w:val="16"/>
          <w:szCs w:val="16"/>
        </w:rPr>
        <w:t>надлежащим образом исполнять иные обязательства залогодателя, предусмотренные действующим законодательством и Кредитным договором.</w:t>
      </w:r>
    </w:p>
    <w:p w:rsidR="00357F84" w:rsidRPr="00A62A1B" w:rsidRDefault="00357F84" w:rsidP="000C4585">
      <w:pPr>
        <w:numPr>
          <w:ilvl w:val="1"/>
          <w:numId w:val="3"/>
        </w:numPr>
        <w:ind w:left="0" w:firstLine="540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ЗАЛОГОДАТЕЛЬ имеет право:</w:t>
      </w:r>
    </w:p>
    <w:p w:rsidR="00357F84" w:rsidRPr="00A62A1B" w:rsidRDefault="00357F84" w:rsidP="000C4585">
      <w:pPr>
        <w:numPr>
          <w:ilvl w:val="2"/>
          <w:numId w:val="3"/>
        </w:numPr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владеть и пользоваться Недвижимым имуществом в соответствии с его назначением при условии, что использование не влечет его уничтожения, утраты, повреждения или уменьшения стоимости.</w:t>
      </w:r>
    </w:p>
    <w:p w:rsidR="00357F84" w:rsidRPr="00A62A1B" w:rsidRDefault="00357F84" w:rsidP="000C4585">
      <w:pPr>
        <w:numPr>
          <w:ilvl w:val="2"/>
          <w:numId w:val="3"/>
        </w:numPr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получить от ЗАЛОГОДЕРЖАТЕЛЯ документы, подтверждающие исполнение обязательства ЗАЛОГОДАТЕЛЯ по Кредитному договору, после его полного и надлежащего исполнения.</w:t>
      </w:r>
    </w:p>
    <w:p w:rsidR="00357F84" w:rsidRPr="00A62A1B" w:rsidRDefault="00357F84" w:rsidP="000C4585">
      <w:pPr>
        <w:numPr>
          <w:ilvl w:val="2"/>
          <w:numId w:val="3"/>
        </w:numPr>
        <w:ind w:left="0" w:firstLine="54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сдавать Недвижимое имущество в аренду/наем, регистрировать в нем третьих лиц (давать </w:t>
      </w:r>
      <w:r w:rsidR="008D2CC3" w:rsidRPr="00A62A1B">
        <w:rPr>
          <w:sz w:val="16"/>
          <w:szCs w:val="16"/>
        </w:rPr>
        <w:t>разрешение на</w:t>
      </w:r>
      <w:r w:rsidRPr="00A62A1B">
        <w:rPr>
          <w:sz w:val="16"/>
          <w:szCs w:val="16"/>
        </w:rPr>
        <w:t xml:space="preserve">   регистрацию третьих лиц), передавать Недвижимое имущество в последующую ипотеку при условии предварительного письменного согласия ЗАЛОГОДЕРЖАТЕЛЯ. Регистрация в Квартире супруга(и), родителей и детей ЗАЛОГОДАТЕЛЯ возможна без согласия ЗАЛОГОДЕРЖАТЕЛЯ</w:t>
      </w:r>
      <w:r w:rsidRPr="00A62A1B">
        <w:rPr>
          <w:i/>
          <w:sz w:val="16"/>
          <w:szCs w:val="16"/>
        </w:rPr>
        <w:t>.</w:t>
      </w:r>
    </w:p>
    <w:p w:rsidR="00357F84" w:rsidRPr="00A62A1B" w:rsidRDefault="00357F84" w:rsidP="00CC6A9B">
      <w:pPr>
        <w:numPr>
          <w:ilvl w:val="1"/>
          <w:numId w:val="3"/>
        </w:numPr>
        <w:ind w:left="426" w:firstLine="283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ЗАЛОГОДЕРЖАТЕЛЬ обязуется: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в течение 30 (Тридцати) дней, считая с даты исполнения ЗАЕМЩИКОМ по Кредитному договору в полном объеме всех его обязательств по Кредитному договору, выдать ЗАЛОГОДАТЕЛЮ документы, подтверждающие исполнение указанных обязательств, а также документы, необходимые для погашения записи об ипотеке на Недвижимое имущество в Едином государственном реестре недвижимости, в </w:t>
      </w:r>
      <w:proofErr w:type="spellStart"/>
      <w:r w:rsidRPr="00A62A1B">
        <w:rPr>
          <w:sz w:val="16"/>
          <w:szCs w:val="16"/>
        </w:rPr>
        <w:t>т.ч</w:t>
      </w:r>
      <w:proofErr w:type="spellEnd"/>
      <w:r w:rsidRPr="00A62A1B">
        <w:rPr>
          <w:sz w:val="16"/>
          <w:szCs w:val="16"/>
        </w:rPr>
        <w:t>. передать ЗАЛОГОДАТЕЛЮ Закладную с отметкой об исполнении обязательства в полном объеме.</w:t>
      </w:r>
    </w:p>
    <w:p w:rsidR="00357F84" w:rsidRPr="00A62A1B" w:rsidRDefault="00357F84" w:rsidP="000C4585">
      <w:pPr>
        <w:numPr>
          <w:ilvl w:val="1"/>
          <w:numId w:val="3"/>
        </w:numPr>
        <w:ind w:left="0" w:firstLine="720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ЗАЛОГОДЕРЖАТЕЛЬ имеет право: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ab/>
        <w:t>проверять по документам и фактически наличие, состояние и условия содержания Недвижимого имущества, а также отсутствие лиц, постоянно или временно проживающих в нем</w:t>
      </w:r>
      <w:r w:rsidRPr="00A62A1B">
        <w:rPr>
          <w:i/>
          <w:sz w:val="16"/>
          <w:szCs w:val="16"/>
        </w:rPr>
        <w:t>;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требовать от ЗАЛОГОДАТЕЛЯ надлежащего использования Недвижимого имущества и принятия мер, необходимых для его сохранности;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потребовать полного досрочного исполнения обязательств по Кредитному договору путем предъявления письменного требования о досрочном возврате суммы Кредита, начисленных процентов на Кредит, суммы штрафов и пеней, предусмотренных Кредитным договором, в следующих случаях: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proofErr w:type="gramStart"/>
      <w:r w:rsidRPr="00A62A1B">
        <w:rPr>
          <w:sz w:val="16"/>
          <w:szCs w:val="16"/>
          <w:lang w:eastAsia="en-US"/>
        </w:rPr>
        <w:t>а)</w:t>
      </w:r>
      <w:r w:rsidRPr="00A62A1B">
        <w:rPr>
          <w:sz w:val="16"/>
          <w:szCs w:val="16"/>
          <w:lang w:eastAsia="en-US"/>
        </w:rPr>
        <w:tab/>
      </w:r>
      <w:proofErr w:type="gramEnd"/>
      <w:r w:rsidRPr="00A62A1B">
        <w:rPr>
          <w:sz w:val="16"/>
          <w:szCs w:val="16"/>
          <w:lang w:eastAsia="en-US"/>
        </w:rPr>
        <w:t>при нецелевом использовании ЗАЕМЩИКОМ по Кредитному договору Кредита;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proofErr w:type="gramStart"/>
      <w:r w:rsidRPr="00A62A1B">
        <w:rPr>
          <w:sz w:val="16"/>
          <w:szCs w:val="16"/>
          <w:lang w:eastAsia="en-US"/>
        </w:rPr>
        <w:t>б)</w:t>
      </w:r>
      <w:r w:rsidRPr="00A62A1B">
        <w:rPr>
          <w:sz w:val="16"/>
          <w:szCs w:val="16"/>
          <w:lang w:eastAsia="en-US"/>
        </w:rPr>
        <w:tab/>
      </w:r>
      <w:proofErr w:type="gramEnd"/>
      <w:r w:rsidRPr="00A62A1B">
        <w:rPr>
          <w:sz w:val="16"/>
          <w:szCs w:val="16"/>
          <w:lang w:eastAsia="en-US"/>
        </w:rPr>
        <w:t>при просрочке ЗАЕМЩИКОМ по Кредитному договору очередного ежемесячного платежа по Кредиту более чем на 15 (Пятнадцать) календарных дней;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r w:rsidRPr="00A62A1B">
        <w:rPr>
          <w:sz w:val="16"/>
          <w:szCs w:val="16"/>
          <w:lang w:eastAsia="en-US"/>
        </w:rPr>
        <w:t>в) при неисполнении или ненадлежащем исполнении ЗАЕМЩИКОМ по Кредитному договору и/или ЗАЛОГОДАТЕЛЕМ обязательств, предусмотренных настоящим Договором, Кредитным договором, Договором страхования, иным соглашением ЗАЛОГОДЕРЖАТЕЛЯ и ЗАЕМЩИКА по Кредитному договору, содержащим денежные и иные обязательства ЗАЕМЩИКА по Кредитному договору, в том числе кредитным Договором, заключенным Сторонами в рамках действующих у кредитных продуктов, а также при неисполнении или ненадлежащем исполнении ЗАЕМЩИКОМ по Кредитному договору письменных обязательств перед ЗАЛОГОДЕРЖАТЕЛЕМ, содержащихся в заявлениях ЗАЕМЩИКА по Кредитному договору, письмах и других документах, предоставленных ЗАЛОГОДЕРЖАТЕЛЮ;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r w:rsidRPr="00A62A1B">
        <w:rPr>
          <w:sz w:val="16"/>
          <w:szCs w:val="16"/>
          <w:lang w:eastAsia="en-US"/>
        </w:rPr>
        <w:t>г) при наступлении либо при возникновении угрозы наступления любого из страховых случаев, предусмотренных Договором страхования;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r w:rsidRPr="00A62A1B">
        <w:rPr>
          <w:sz w:val="16"/>
          <w:szCs w:val="16"/>
          <w:lang w:eastAsia="en-US"/>
        </w:rPr>
        <w:t>д) при грубом нарушении ЗАЛОГОДАТЕЛЕМ правил пользования Недвижимым имуществом, правил его содержания и ремонта, обязанности принимать меры по сохранности Недвижимого имущества, если такое нарушение создает угрозу утраты или повреждения Недвижимого имущества;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r w:rsidRPr="00A62A1B">
        <w:rPr>
          <w:sz w:val="16"/>
          <w:szCs w:val="16"/>
          <w:lang w:eastAsia="en-US"/>
        </w:rPr>
        <w:t>е) при необоснованном отказе ЗАЛОГОДЕРЖАТЕЛЮ в проверке заложенного имущества и состава лиц, проживающих в нем;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r w:rsidRPr="00A62A1B">
        <w:rPr>
          <w:sz w:val="16"/>
          <w:szCs w:val="16"/>
          <w:lang w:eastAsia="en-US"/>
        </w:rPr>
        <w:t>ж)</w:t>
      </w:r>
      <w:r w:rsidRPr="00A62A1B">
        <w:rPr>
          <w:sz w:val="16"/>
          <w:szCs w:val="16"/>
          <w:lang w:eastAsia="en-US"/>
        </w:rPr>
        <w:tab/>
        <w:t>в случае прекращения права собственности на Недвижимое имущество по основаниям, предусмотренным действующим законодательством, в том числе в случае сноса здания, в котором расположено Недвижимое имущество и/или изъятии Земельного участка, на котором расположено Недвижимое имущество, а также в случае принятия нормативно-правового акта, иного документа, содержащего информацию о предстоящем сносе здания, в котором расположено Недвижимое имущество и/или изъятии Земельного участка, на котором расположено Недвижимое имущество;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proofErr w:type="gramStart"/>
      <w:r w:rsidRPr="00A62A1B">
        <w:rPr>
          <w:sz w:val="16"/>
          <w:szCs w:val="16"/>
          <w:lang w:eastAsia="en-US"/>
        </w:rPr>
        <w:t>з)</w:t>
      </w:r>
      <w:r w:rsidRPr="00A62A1B">
        <w:rPr>
          <w:sz w:val="16"/>
          <w:szCs w:val="16"/>
          <w:lang w:eastAsia="en-US"/>
        </w:rPr>
        <w:tab/>
      </w:r>
      <w:proofErr w:type="gramEnd"/>
      <w:r w:rsidRPr="00A62A1B">
        <w:rPr>
          <w:sz w:val="16"/>
          <w:szCs w:val="16"/>
          <w:lang w:eastAsia="en-US"/>
        </w:rPr>
        <w:t>в случае получения ЗАЛОГОДЕРЖАТЕЛЕМ информации о введении ЗАЕМЩИКОМ по Кредитному договору ЗАЛОГОДЕРЖАТЕЛЯ в заблуждение, фальсификации ЗАЕМЩИКОМ документов, имеющих прямое или косвенное отношение к получению Кредита, возбуждения уголовного дела в отношении ЗАЕМЩИКА по Кредитному договору, а также при наступлении иных обстоятельств, свидетельствующих о том, что сумма Кредита (части Кредита) не будет возвращена в установленный Кредитным договором срок;</w:t>
      </w:r>
    </w:p>
    <w:p w:rsidR="00357F84" w:rsidRPr="00A62A1B" w:rsidRDefault="00357F84" w:rsidP="000C4585">
      <w:pPr>
        <w:pStyle w:val="3"/>
        <w:ind w:firstLine="720"/>
        <w:rPr>
          <w:sz w:val="16"/>
          <w:szCs w:val="16"/>
          <w:lang w:eastAsia="en-US"/>
        </w:rPr>
      </w:pPr>
      <w:proofErr w:type="gramStart"/>
      <w:r w:rsidRPr="00A62A1B">
        <w:rPr>
          <w:sz w:val="16"/>
          <w:szCs w:val="16"/>
          <w:lang w:eastAsia="en-US"/>
        </w:rPr>
        <w:t>и)</w:t>
      </w:r>
      <w:r w:rsidRPr="00A62A1B">
        <w:rPr>
          <w:sz w:val="16"/>
          <w:szCs w:val="16"/>
          <w:lang w:eastAsia="en-US"/>
        </w:rPr>
        <w:tab/>
      </w:r>
      <w:proofErr w:type="gramEnd"/>
      <w:r w:rsidRPr="00A62A1B">
        <w:rPr>
          <w:sz w:val="16"/>
          <w:szCs w:val="16"/>
          <w:lang w:eastAsia="en-US"/>
        </w:rPr>
        <w:t>в других случаях, предусмотренных действующим законодательством Российской Федерации.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ab/>
        <w:t>Обратиться в суд в целях осуществления принудительного исполнения обязательств по Кредитному договору, в том числе за счет Недвижимого имущества в порядке, предусмотренном действующим законодательством.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передать права по Закладной другому лицу, а также передать в залог указанную Закладную без согласия ЗАЛОГОДАТЕЛЯ;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в течение всего срока действия настоящего Договора требовать от ЗАЛОГОДАТЕЛЯ предоставления информации и соответствующих подтверждающих документов об исполнении им обязательств по настоящему Договору. </w:t>
      </w:r>
    </w:p>
    <w:p w:rsidR="00357F84" w:rsidRPr="00A62A1B" w:rsidRDefault="00357F84" w:rsidP="000C4585">
      <w:pPr>
        <w:numPr>
          <w:ilvl w:val="2"/>
          <w:numId w:val="3"/>
        </w:numPr>
        <w:ind w:left="0" w:firstLine="720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осуществлять иные права залогодержателя, предусмотренные действующим законодательством.</w:t>
      </w:r>
    </w:p>
    <w:p w:rsidR="00357F84" w:rsidRPr="00A62A1B" w:rsidRDefault="00357F84" w:rsidP="000C4585">
      <w:pPr>
        <w:ind w:firstLine="720"/>
        <w:jc w:val="both"/>
        <w:rPr>
          <w:sz w:val="16"/>
          <w:szCs w:val="16"/>
        </w:rPr>
      </w:pPr>
    </w:p>
    <w:p w:rsidR="00357F84" w:rsidRPr="00A62A1B" w:rsidRDefault="00357F84" w:rsidP="00357F84">
      <w:pPr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ОБРАЩЕНИЕ ВЗЫСКАНИЯ НА ЗАЛОЖЕННОЕ ИМУЩЕСТВО</w:t>
      </w:r>
    </w:p>
    <w:p w:rsidR="00357F84" w:rsidRPr="00A62A1B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Обращение взыскания на Недвижимое имущество и его реализация осуществляется в судебном порядке в соответствии с действующим законодательством.</w:t>
      </w:r>
    </w:p>
    <w:p w:rsidR="00357F84" w:rsidRPr="00A62A1B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Начальная продажная цена Недвижимого имущества при его реализации устанавливается соглашением Сторон. Если Стороны не придут к соглашению о размере начальной продажной цены Недвижимого имущества, указанный размер устанавливается судом. </w:t>
      </w:r>
    </w:p>
    <w:p w:rsidR="00357F84" w:rsidRPr="00A62A1B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Из стоимости Недвижимого имущества удовлетворяются требования ЗАЛОГОДЕРЖАТЕЛЯ в том объеме, какой они имеют к моменту их удовлетворения. К требованиям ЗАЛОГОДЕРЖАТЕЛЯ, подлежащим удовлетворению за счет стоимости Недвижимого имущества, относятся: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требования по возврату суммы кредита по Кредитному договору;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требования по уплате процентов по Кредитному договору, начисленных за весь период фактического пользования кредитом, вплоть до момента удовлетворения требований ЗАЛОГОДЕРЖАТЕЛЯ за счет стоимости Недвижимого имущества;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lastRenderedPageBreak/>
        <w:t>требования по выплате неустойки за неисполнение, просрочку исполнения, иное ненадлежащее исполнение ЗАЛОГОДАТЕЛЕМ обязательств по Кредитному договору и иным соглашениям Сторон;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требования по возмещению судебных издержек ЗАЛОГОДЕРЖАТЕЛЯ, в том числе расходов на оплату услуг представителей ЗАЛОГОДЕРЖАТЕЛЯ в суде, транспортных и иных расходов, понесенных ЗАЛОГОДЕРЖАТЕЛЕМ в результате обеспечения участия представителей ЗАЛОГОДЕРЖАТЕЛЯ в суде; 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требования по возмещению расходов по реализации Недвижимого имущества, включая расходы на его оценку;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требования по возмещению расходов, возникших у ЗАЛОГОДЕРЖАТЕЛЯ в связи с необходимостью реализации своих прав по настоящему Договору, включая расходы по содержанию и охране Недвижимого имущества, либо расходы на погашение задолженности ЗАЛОГОДАТЕЛЯ по связанным с Недвижимым имуществом налогам, сборам или коммунальным платежам;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требования по возмещению расходов ЗАЛОГОДЕРЖАТЕЛЯ, возникших у него в связи с обязанностью уплатить какие-либо налоги или сборы, связанные с удовлетворением ЗАЛОГОДЕРЖАТЕЛЕМ своих требований за счет стоимости Недвижимого имущества;</w:t>
      </w:r>
    </w:p>
    <w:p w:rsidR="00357F84" w:rsidRPr="00A62A1B" w:rsidRDefault="00357F84" w:rsidP="00357F84">
      <w:pPr>
        <w:numPr>
          <w:ilvl w:val="0"/>
          <w:numId w:val="2"/>
        </w:numPr>
        <w:jc w:val="both"/>
        <w:rPr>
          <w:sz w:val="16"/>
          <w:szCs w:val="16"/>
        </w:rPr>
      </w:pPr>
      <w:r w:rsidRPr="00A62A1B">
        <w:rPr>
          <w:sz w:val="16"/>
          <w:szCs w:val="16"/>
        </w:rPr>
        <w:t>требования по возмещению иных расходов ЗАЛОГОДЕРЖАТЕЛЯ, вызванных обращением взыскания на Недвижимое имущество.</w:t>
      </w:r>
    </w:p>
    <w:p w:rsidR="00357F84" w:rsidRPr="00A62A1B" w:rsidRDefault="00357F84" w:rsidP="007A459A">
      <w:pPr>
        <w:numPr>
          <w:ilvl w:val="1"/>
          <w:numId w:val="3"/>
        </w:numPr>
        <w:ind w:left="142" w:firstLine="284"/>
        <w:jc w:val="both"/>
        <w:rPr>
          <w:snapToGrid w:val="0"/>
          <w:sz w:val="16"/>
          <w:szCs w:val="16"/>
        </w:rPr>
      </w:pPr>
      <w:r w:rsidRPr="00A62A1B">
        <w:rPr>
          <w:sz w:val="16"/>
          <w:szCs w:val="16"/>
        </w:rPr>
        <w:t>В случае, если сумма, вырученная при реализации Недвижимого имущества, недостаточна для полного удовлетворения требований ЗАЛОГОДЕРЖАТЕЛЯ, определенных в п. 3.3. настоящего Договора, ЗАЛОГОДЕРЖАТЕЛЬ имеет право получить удовлетворение своих денежных требований из стоимости иного имущества ЗАЛОГОДАТЕЛЯ</w:t>
      </w:r>
      <w:r w:rsidRPr="00A62A1B">
        <w:rPr>
          <w:snapToGrid w:val="0"/>
          <w:sz w:val="16"/>
          <w:szCs w:val="16"/>
        </w:rPr>
        <w:t>.</w:t>
      </w:r>
    </w:p>
    <w:p w:rsidR="00357F84" w:rsidRPr="00A62A1B" w:rsidRDefault="00357F84" w:rsidP="00357F84">
      <w:pPr>
        <w:jc w:val="center"/>
        <w:rPr>
          <w:b/>
          <w:sz w:val="16"/>
          <w:szCs w:val="16"/>
        </w:rPr>
      </w:pPr>
    </w:p>
    <w:p w:rsidR="00357F84" w:rsidRPr="00A62A1B" w:rsidRDefault="00357F84" w:rsidP="007A459A">
      <w:pPr>
        <w:numPr>
          <w:ilvl w:val="0"/>
          <w:numId w:val="3"/>
        </w:numPr>
        <w:ind w:left="142" w:firstLine="0"/>
        <w:jc w:val="center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ЗАВЕРЕНИЯ И ПОДТВЕРЖДЕНИЯ</w:t>
      </w:r>
    </w:p>
    <w:p w:rsidR="00357F84" w:rsidRPr="00A62A1B" w:rsidRDefault="00357F84" w:rsidP="000C4585">
      <w:pPr>
        <w:numPr>
          <w:ilvl w:val="1"/>
          <w:numId w:val="3"/>
        </w:num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ab/>
        <w:t>ЗАЛОГОДАТЕЛЬ настоящим подтверждает ЗАЛОГОДЕРЖАТЕЛЮ и заверяет его, что на дату заключения настоящего Договора:</w:t>
      </w:r>
    </w:p>
    <w:p w:rsidR="00357F84" w:rsidRPr="00A62A1B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ЗАЛОГОДАТЕЛЮ известны все требования действующего законодательства Российской Федерации, предъявляемые к заключению Договоров залога жилых помещений;</w:t>
      </w:r>
    </w:p>
    <w:p w:rsidR="00357F84" w:rsidRPr="00A62A1B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право ЗАЛОГОДАТЕЛЯ заключать настоящий Договор не ограничено законом либо Договором/соглашением с третьими лицами;</w:t>
      </w:r>
    </w:p>
    <w:p w:rsidR="00357F84" w:rsidRPr="00A62A1B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заключение настоящего Договора не нарушает прав и законных интересов третьих лиц, включая членов семьи ЗАЛОГОДАТЕЛЯ;</w:t>
      </w:r>
    </w:p>
    <w:p w:rsidR="00357F84" w:rsidRPr="00A62A1B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закладываемое по настоящему Договору Недвижимое имущество не является для ЗАЛОГОДАТЕЛЯ и членов его семьи единственным пригодным для постоянного проживания жилым помещением, в связи с чем, указанное Недвижимое имущество может быть предметом залога по настоящему Договору;</w:t>
      </w:r>
    </w:p>
    <w:p w:rsidR="00357F84" w:rsidRPr="00A62A1B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настоящий Договор заключается в интересах ЗАЛОГОДАТЕЛЯ на выгодных для него условиях;</w:t>
      </w:r>
    </w:p>
    <w:p w:rsidR="00357F84" w:rsidRPr="00A62A1B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ЗАЛОГОДАТЕЛЮ известно, что в случае если заверения и гарантии, изложенные в настоящем Договоре, окажутся недостоверными, а именно, будет установлено, что ЗАЛОГОДАТЕЛЬ ввел в заблуждение ЗАЛОГОДЕРЖАТЕЛЯ с целью получения кредита по Кредитному договору (злоупотребил правом), ЗАЛОГОДАТЕЛЮ может быть отказано судом в защите его прав при возникновении спора из настоящего Договора, а также ЗАЛОГОДАТЕЛЬ может быть привлечен к уголовной ответственности за причинение ущерба ЗАЛОГОДЕРЖАТЕЛЮ и злоупотребление доверием ЗАЛОГОДЕРЖАТЕЛЯ;</w:t>
      </w:r>
    </w:p>
    <w:p w:rsidR="00357F84" w:rsidRDefault="00357F84" w:rsidP="000C4585">
      <w:pPr>
        <w:ind w:left="142" w:firstLine="284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- ЗАЛОГОДАТЕЛЬ понимает, что настоящий Договор заключается исключительно на основании того, что ЗАЛОГОДЕРЖАТЕЛЬ добросовестно полагается на действительность заявленных ЗАЛОГОДАТЕЛЕМ заверений и гарантий.</w:t>
      </w:r>
    </w:p>
    <w:p w:rsidR="005F5EF6" w:rsidRPr="00A62A1B" w:rsidRDefault="005F5EF6" w:rsidP="005F5EF6">
      <w:pPr>
        <w:jc w:val="both"/>
        <w:rPr>
          <w:sz w:val="16"/>
          <w:szCs w:val="16"/>
        </w:rPr>
      </w:pPr>
    </w:p>
    <w:p w:rsidR="00357F84" w:rsidRPr="00A62A1B" w:rsidRDefault="00357F84" w:rsidP="00357F84">
      <w:pPr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ab/>
        <w:t>СРОК ДЕЙСТВИЯ ДОГОВОРА И ИНЫЕ УСЛОВИЯ</w:t>
      </w:r>
    </w:p>
    <w:p w:rsidR="00357F84" w:rsidRPr="00A62A1B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Настоящий Договор действует до полного исполнения ЗАЛОГОДАТЕЛЕМ его обязательств, предусмотренных Кредитным договором. </w:t>
      </w:r>
    </w:p>
    <w:p w:rsidR="00357F84" w:rsidRPr="00AC3DBA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 xml:space="preserve">На срок действия настоящего Договора ЗАЛОГОДАТЕЛЬ предоставляет ЗАЛОГОДЕРЖАТЕЛЮ право получать сведения о регистрации граждан в Недвижимом имуществе в паспортной службе, и настоящим выражает свое согласие на предоставление паспортной службой сведений о регистрации граждан в Недвижимом имуществе ЗАЛОГОДЕРЖАТЕЛЮ. В связи с вышеизложенным, ЗАЛОГОДАТЕЛЬ </w:t>
      </w:r>
      <w:r w:rsidRPr="00AC3DBA">
        <w:rPr>
          <w:sz w:val="16"/>
          <w:szCs w:val="16"/>
        </w:rPr>
        <w:t>обязуется по первому требованию ЗАЛОГОДЕРЖАТЕЛЯ предоставить ему либо указанному им лицу Доверенность на получение в паспортной службе информации, на получение которой имеет право ЗАЛОГОДАТЕЛЬ.</w:t>
      </w:r>
    </w:p>
    <w:p w:rsidR="00354E85" w:rsidRDefault="00357F84" w:rsidP="00354E85">
      <w:pPr>
        <w:numPr>
          <w:ilvl w:val="1"/>
          <w:numId w:val="3"/>
        </w:numPr>
        <w:ind w:left="426"/>
        <w:jc w:val="both"/>
        <w:rPr>
          <w:b/>
          <w:sz w:val="16"/>
          <w:szCs w:val="16"/>
        </w:rPr>
      </w:pPr>
      <w:r w:rsidRPr="00AC3DBA">
        <w:rPr>
          <w:sz w:val="16"/>
          <w:szCs w:val="16"/>
        </w:rPr>
        <w:t>Настоящим ЗАЛОГОДАТЕЛЬ уведомляет ЗАЛОГОДЕРЖАТЕЛЯ о том, что на дату подписания настоящего Договора в Недвижимом имуществе</w:t>
      </w:r>
      <w:r w:rsidRPr="00AC3DBA">
        <w:rPr>
          <w:b/>
          <w:sz w:val="16"/>
          <w:szCs w:val="16"/>
        </w:rPr>
        <w:t xml:space="preserve"> зарегистрированы следующие лица:</w:t>
      </w:r>
      <w:r w:rsidR="005F7A09" w:rsidRPr="005F7A09">
        <w:rPr>
          <w:b/>
          <w:bCs/>
          <w:sz w:val="16"/>
          <w:szCs w:val="16"/>
          <w:shd w:val="clear" w:color="auto" w:fill="FFFFFF"/>
        </w:rPr>
        <w:t xml:space="preserve"> </w:t>
      </w:r>
      <w:r w:rsidR="005F7A09">
        <w:rPr>
          <w:b/>
          <w:bCs/>
          <w:sz w:val="16"/>
          <w:szCs w:val="16"/>
          <w:shd w:val="clear" w:color="auto" w:fill="FFFFFF"/>
        </w:rPr>
        <w:t>______________________</w:t>
      </w:r>
      <w:r w:rsidR="00C31EB2">
        <w:rPr>
          <w:b/>
          <w:bCs/>
          <w:sz w:val="16"/>
          <w:szCs w:val="16"/>
        </w:rPr>
        <w:t>.</w:t>
      </w:r>
    </w:p>
    <w:p w:rsidR="00357F84" w:rsidRPr="00354E85" w:rsidRDefault="00354E85" w:rsidP="00354E85">
      <w:pPr>
        <w:numPr>
          <w:ilvl w:val="1"/>
          <w:numId w:val="3"/>
        </w:numPr>
        <w:ind w:left="426"/>
        <w:jc w:val="both"/>
        <w:rPr>
          <w:b/>
          <w:sz w:val="16"/>
          <w:szCs w:val="16"/>
        </w:rPr>
      </w:pPr>
      <w:r w:rsidRPr="00E81B5F">
        <w:rPr>
          <w:sz w:val="16"/>
          <w:szCs w:val="16"/>
          <w:highlight w:val="yellow"/>
        </w:rPr>
        <w:t>Настоящий Договор составлен и подписан в 2 (двух) экземплярах, имеющих равную юридическую силу, один экземпляр – ЗАЛОГОДЕРЖАТЕЛЮ, один для ЗАЛОГОДАТЕЛЯ</w:t>
      </w:r>
      <w:r w:rsidR="00357F84" w:rsidRPr="00E81B5F">
        <w:rPr>
          <w:rFonts w:eastAsia="MS Mincho"/>
          <w:sz w:val="16"/>
          <w:szCs w:val="16"/>
          <w:highlight w:val="yellow"/>
        </w:rPr>
        <w:t>.</w:t>
      </w:r>
    </w:p>
    <w:p w:rsidR="00357F84" w:rsidRPr="00A62A1B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При возникновении разногласий по вопросам исполнения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рассмотрению: по искам ЗАЕМЩИКА (в том числе в сфере защиты прав потребителей) – в соответствии с действующим законодательством РФ, по искам КРЕДИТОРА, возникшим из неисполнения/ненадлежащего исполнения ЗАЕМЩИКОМ обязательств перед КРЕДИТОРОМ по настоящему Договору, - в Преображенском районном суде города Москвы.</w:t>
      </w:r>
    </w:p>
    <w:p w:rsidR="00357F84" w:rsidRPr="00A62A1B" w:rsidRDefault="00357F84" w:rsidP="00357F84">
      <w:pPr>
        <w:numPr>
          <w:ilvl w:val="1"/>
          <w:numId w:val="3"/>
        </w:numPr>
        <w:ind w:left="426"/>
        <w:jc w:val="both"/>
        <w:rPr>
          <w:sz w:val="16"/>
          <w:szCs w:val="16"/>
        </w:rPr>
      </w:pPr>
      <w:r w:rsidRPr="00A62A1B">
        <w:rPr>
          <w:sz w:val="16"/>
          <w:szCs w:val="16"/>
        </w:rPr>
        <w:t>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357F84" w:rsidRPr="00A62A1B" w:rsidRDefault="00357F84" w:rsidP="00357F84">
      <w:pPr>
        <w:pStyle w:val="12"/>
        <w:spacing w:before="240"/>
        <w:jc w:val="center"/>
        <w:outlineLvl w:val="0"/>
        <w:rPr>
          <w:b/>
          <w:sz w:val="16"/>
          <w:szCs w:val="16"/>
        </w:rPr>
      </w:pPr>
      <w:r w:rsidRPr="00A62A1B">
        <w:rPr>
          <w:b/>
          <w:sz w:val="16"/>
          <w:szCs w:val="16"/>
        </w:rPr>
        <w:t>ПОДПИСИ СТОРОН: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57F84" w:rsidRPr="00A62A1B" w:rsidTr="00230EE0">
        <w:tc>
          <w:tcPr>
            <w:tcW w:w="4860" w:type="dxa"/>
          </w:tcPr>
          <w:p w:rsidR="00357F84" w:rsidRPr="00A62A1B" w:rsidRDefault="00357F84" w:rsidP="00230EE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ЗАЛОГОДЕРЖАТЕЛЬ</w:t>
            </w:r>
          </w:p>
        </w:tc>
        <w:tc>
          <w:tcPr>
            <w:tcW w:w="4860" w:type="dxa"/>
          </w:tcPr>
          <w:p w:rsidR="00357F84" w:rsidRPr="00A62A1B" w:rsidRDefault="00357F84" w:rsidP="00230EE0">
            <w:pPr>
              <w:pStyle w:val="Normal1"/>
              <w:jc w:val="center"/>
              <w:rPr>
                <w:b/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ЗАЛОГОДАТЕЛЬ</w:t>
            </w:r>
          </w:p>
          <w:p w:rsidR="00357F84" w:rsidRPr="00A62A1B" w:rsidRDefault="00357F84" w:rsidP="00230EE0">
            <w:pPr>
              <w:pStyle w:val="Normal1"/>
              <w:jc w:val="center"/>
              <w:rPr>
                <w:b/>
                <w:sz w:val="16"/>
                <w:szCs w:val="16"/>
              </w:rPr>
            </w:pPr>
          </w:p>
        </w:tc>
      </w:tr>
      <w:tr w:rsidR="00357F84" w:rsidRPr="00A62A1B" w:rsidTr="00230EE0">
        <w:tc>
          <w:tcPr>
            <w:tcW w:w="4860" w:type="dxa"/>
          </w:tcPr>
          <w:p w:rsidR="00357F84" w:rsidRPr="00A62A1B" w:rsidRDefault="00357F84" w:rsidP="00230EE0">
            <w:pPr>
              <w:spacing w:line="260" w:lineRule="exact"/>
              <w:rPr>
                <w:sz w:val="16"/>
                <w:szCs w:val="16"/>
              </w:rPr>
            </w:pPr>
            <w:r w:rsidRPr="00A62A1B">
              <w:rPr>
                <w:b/>
                <w:sz w:val="16"/>
                <w:szCs w:val="16"/>
              </w:rPr>
              <w:t>ООО КБ «РостФинанс</w:t>
            </w:r>
            <w:r w:rsidR="00807334" w:rsidRPr="00A62A1B">
              <w:rPr>
                <w:b/>
                <w:sz w:val="16"/>
                <w:szCs w:val="16"/>
              </w:rPr>
              <w:fldChar w:fldCharType="begin"/>
            </w:r>
            <w:r w:rsidRPr="00A62A1B">
              <w:rPr>
                <w:b/>
                <w:sz w:val="16"/>
                <w:szCs w:val="16"/>
              </w:rPr>
              <w:instrText xml:space="preserve"> SYMBOL 187</w:instrText>
            </w:r>
            <w:r w:rsidR="00807334" w:rsidRPr="00A62A1B">
              <w:rPr>
                <w:b/>
                <w:sz w:val="16"/>
                <w:szCs w:val="16"/>
              </w:rPr>
              <w:fldChar w:fldCharType="end"/>
            </w:r>
          </w:p>
          <w:p w:rsidR="00357F84" w:rsidRPr="00A62A1B" w:rsidRDefault="00357F84" w:rsidP="00230EE0">
            <w:pPr>
              <w:pStyle w:val="2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62A1B">
              <w:rPr>
                <w:color w:val="000000"/>
                <w:sz w:val="16"/>
                <w:szCs w:val="16"/>
                <w:shd w:val="clear" w:color="auto" w:fill="FFFFFF"/>
              </w:rPr>
              <w:t xml:space="preserve">Юридический адрес: </w:t>
            </w:r>
          </w:p>
          <w:p w:rsidR="00357F84" w:rsidRPr="00A62A1B" w:rsidRDefault="00357F84" w:rsidP="00230EE0">
            <w:pPr>
              <w:pStyle w:val="2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62A1B">
              <w:rPr>
                <w:color w:val="000000"/>
                <w:sz w:val="16"/>
                <w:szCs w:val="16"/>
                <w:shd w:val="clear" w:color="auto" w:fill="FFFFFF"/>
              </w:rPr>
              <w:t>344019, г. Ростов-на-Дону,</w:t>
            </w:r>
          </w:p>
          <w:p w:rsidR="00357F84" w:rsidRPr="00A62A1B" w:rsidRDefault="00357F84" w:rsidP="00230EE0">
            <w:pPr>
              <w:pStyle w:val="2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62A1B">
              <w:rPr>
                <w:color w:val="000000"/>
                <w:sz w:val="16"/>
                <w:szCs w:val="16"/>
                <w:shd w:val="clear" w:color="auto" w:fill="FFFFFF"/>
              </w:rPr>
              <w:t>ул.1-я Майская, зд.13а/11а</w:t>
            </w:r>
          </w:p>
          <w:p w:rsidR="00357F84" w:rsidRPr="00A62A1B" w:rsidRDefault="00357F84" w:rsidP="00230EE0">
            <w:pPr>
              <w:pStyle w:val="2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62A1B">
              <w:rPr>
                <w:color w:val="000000"/>
                <w:sz w:val="16"/>
                <w:szCs w:val="16"/>
              </w:rPr>
              <w:t>ИНН 2332006024, КПП 616701001</w:t>
            </w:r>
          </w:p>
          <w:p w:rsidR="00357F84" w:rsidRPr="00A62A1B" w:rsidRDefault="00357F84" w:rsidP="00230EE0">
            <w:pPr>
              <w:pStyle w:val="21"/>
              <w:rPr>
                <w:color w:val="000000"/>
                <w:sz w:val="16"/>
                <w:szCs w:val="16"/>
              </w:rPr>
            </w:pPr>
            <w:r w:rsidRPr="00A62A1B">
              <w:rPr>
                <w:color w:val="000000"/>
                <w:sz w:val="16"/>
                <w:szCs w:val="16"/>
              </w:rPr>
              <w:t xml:space="preserve">БИК 046015052 </w:t>
            </w:r>
          </w:p>
          <w:p w:rsidR="00357F84" w:rsidRPr="00A62A1B" w:rsidRDefault="00357F84" w:rsidP="00230EE0">
            <w:pPr>
              <w:pStyle w:val="21"/>
              <w:rPr>
                <w:color w:val="auto"/>
                <w:sz w:val="16"/>
                <w:szCs w:val="16"/>
              </w:rPr>
            </w:pPr>
            <w:r w:rsidRPr="00A62A1B">
              <w:rPr>
                <w:color w:val="auto"/>
                <w:sz w:val="16"/>
                <w:szCs w:val="16"/>
              </w:rPr>
              <w:t>к/с 30101810760150000052 в Отделении</w:t>
            </w:r>
          </w:p>
          <w:p w:rsidR="00357F84" w:rsidRPr="00A62A1B" w:rsidRDefault="00357F84" w:rsidP="00230EE0">
            <w:pPr>
              <w:pStyle w:val="21"/>
              <w:rPr>
                <w:color w:val="auto"/>
                <w:sz w:val="16"/>
                <w:szCs w:val="16"/>
              </w:rPr>
            </w:pPr>
            <w:r w:rsidRPr="00A62A1B">
              <w:rPr>
                <w:color w:val="auto"/>
                <w:sz w:val="16"/>
                <w:szCs w:val="16"/>
              </w:rPr>
              <w:t>по Ростовской области Южного главного управления</w:t>
            </w:r>
          </w:p>
          <w:p w:rsidR="00357F84" w:rsidRPr="00A62A1B" w:rsidRDefault="00357F84" w:rsidP="00230EE0">
            <w:pPr>
              <w:pStyle w:val="21"/>
              <w:rPr>
                <w:color w:val="auto"/>
                <w:sz w:val="16"/>
                <w:szCs w:val="16"/>
              </w:rPr>
            </w:pPr>
            <w:r w:rsidRPr="00A62A1B">
              <w:rPr>
                <w:color w:val="auto"/>
                <w:sz w:val="16"/>
                <w:szCs w:val="16"/>
              </w:rPr>
              <w:t>Центрального банка Российской Федерации</w:t>
            </w:r>
          </w:p>
          <w:p w:rsidR="00357F84" w:rsidRPr="00A62A1B" w:rsidRDefault="00357F84" w:rsidP="00230EE0">
            <w:pPr>
              <w:pStyle w:val="21"/>
              <w:rPr>
                <w:rStyle w:val="ab"/>
                <w:b/>
                <w:bCs/>
                <w:color w:val="auto"/>
                <w:sz w:val="16"/>
                <w:szCs w:val="16"/>
                <w:shd w:val="clear" w:color="auto" w:fill="F5F5F6"/>
              </w:rPr>
            </w:pPr>
            <w:r w:rsidRPr="00A62A1B">
              <w:rPr>
                <w:color w:val="auto"/>
                <w:sz w:val="16"/>
                <w:szCs w:val="16"/>
              </w:rPr>
              <w:t xml:space="preserve">Телефон: </w:t>
            </w:r>
            <w:r w:rsidRPr="00A62A1B">
              <w:rPr>
                <w:b/>
                <w:bCs/>
                <w:color w:val="000000"/>
                <w:sz w:val="16"/>
                <w:szCs w:val="16"/>
                <w:shd w:val="clear" w:color="auto" w:fill="F5F5F6"/>
              </w:rPr>
              <w:t>+7 863 287 00 58</w:t>
            </w:r>
          </w:p>
          <w:p w:rsidR="00357F84" w:rsidRPr="00A62A1B" w:rsidRDefault="00357F84" w:rsidP="00230EE0">
            <w:pPr>
              <w:pStyle w:val="Normal1"/>
              <w:tabs>
                <w:tab w:val="num" w:pos="720"/>
              </w:tabs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147CA2" w:rsidRPr="006816DB" w:rsidRDefault="00147CA2" w:rsidP="002E407F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</w:tr>
    </w:tbl>
    <w:p w:rsidR="00357F84" w:rsidRDefault="00357F84" w:rsidP="00357F84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62A1B">
        <w:rPr>
          <w:rFonts w:ascii="Times New Roman" w:hAnsi="Times New Roman" w:cs="Times New Roman"/>
          <w:b/>
          <w:color w:val="auto"/>
          <w:sz w:val="16"/>
          <w:szCs w:val="16"/>
        </w:rPr>
        <w:t>ЗАЛОГОДЕРЖАТЕЛЬ</w:t>
      </w:r>
    </w:p>
    <w:p w:rsidR="000C4585" w:rsidRPr="000C4585" w:rsidRDefault="000C4585" w:rsidP="000C4585">
      <w:pPr>
        <w:pStyle w:val="a6"/>
      </w:pPr>
    </w:p>
    <w:p w:rsidR="00357F84" w:rsidRPr="00A62A1B" w:rsidRDefault="00357F84" w:rsidP="00357F84">
      <w:pPr>
        <w:pStyle w:val="a5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357F84" w:rsidRPr="00A62A1B" w:rsidRDefault="00357F84" w:rsidP="00357F84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57F84" w:rsidRDefault="00357F84" w:rsidP="00357F84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62A1B">
        <w:rPr>
          <w:rFonts w:ascii="Times New Roman" w:hAnsi="Times New Roman" w:cs="Times New Roman"/>
          <w:b/>
          <w:color w:val="auto"/>
          <w:sz w:val="16"/>
          <w:szCs w:val="16"/>
        </w:rPr>
        <w:t>ЗАЛОГОДАТЕЛЬ</w:t>
      </w:r>
    </w:p>
    <w:p w:rsidR="000C4585" w:rsidRPr="000C4585" w:rsidRDefault="000C4585" w:rsidP="000C4585">
      <w:pPr>
        <w:pStyle w:val="a6"/>
      </w:pPr>
    </w:p>
    <w:p w:rsidR="000C4585" w:rsidRPr="00A62A1B" w:rsidRDefault="000C4585" w:rsidP="000C4585">
      <w:pPr>
        <w:pStyle w:val="a5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0C4585" w:rsidRPr="00A62A1B" w:rsidRDefault="000C4585" w:rsidP="000C458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7616B" w:rsidRDefault="0077616B"/>
    <w:sectPr w:rsidR="0077616B" w:rsidSect="000C4585">
      <w:footerReference w:type="default" r:id="rId8"/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21" w:rsidRDefault="00511B21">
      <w:r>
        <w:separator/>
      </w:r>
    </w:p>
  </w:endnote>
  <w:endnote w:type="continuationSeparator" w:id="0">
    <w:p w:rsidR="00511B21" w:rsidRDefault="0051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23" w:rsidRDefault="00357F84">
    <w:pPr>
      <w:pStyle w:val="ac"/>
    </w:pPr>
    <w:r>
      <w:t>____________________                                                                                    _____________________</w:t>
    </w:r>
  </w:p>
  <w:p w:rsidR="00061B23" w:rsidRDefault="00357F84">
    <w:pPr>
      <w:pStyle w:val="ac"/>
    </w:pPr>
    <w:r>
      <w:t>ЗАЛОГОДЕРЖАТЕЛЬ                                                                                     ЗАЛОГОДАТЕЛЬ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21" w:rsidRDefault="00511B21">
      <w:r>
        <w:separator/>
      </w:r>
    </w:p>
  </w:footnote>
  <w:footnote w:type="continuationSeparator" w:id="0">
    <w:p w:rsidR="00511B21" w:rsidRDefault="0051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CDA"/>
    <w:multiLevelType w:val="multilevel"/>
    <w:tmpl w:val="A11C44B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4C6329B2"/>
    <w:multiLevelType w:val="hybridMultilevel"/>
    <w:tmpl w:val="737273F0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76D46B35"/>
    <w:multiLevelType w:val="multilevel"/>
    <w:tmpl w:val="58D07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66A"/>
    <w:rsid w:val="000B44EB"/>
    <w:rsid w:val="000C4585"/>
    <w:rsid w:val="000F3907"/>
    <w:rsid w:val="00122D1D"/>
    <w:rsid w:val="00146B82"/>
    <w:rsid w:val="00147CA2"/>
    <w:rsid w:val="00197E12"/>
    <w:rsid w:val="001B1C57"/>
    <w:rsid w:val="001E71A8"/>
    <w:rsid w:val="00204884"/>
    <w:rsid w:val="0023276E"/>
    <w:rsid w:val="00245969"/>
    <w:rsid w:val="002908E2"/>
    <w:rsid w:val="002B3D46"/>
    <w:rsid w:val="002B7786"/>
    <w:rsid w:val="002C00EC"/>
    <w:rsid w:val="002E3EFD"/>
    <w:rsid w:val="002E407F"/>
    <w:rsid w:val="002F5063"/>
    <w:rsid w:val="0030666A"/>
    <w:rsid w:val="00354E85"/>
    <w:rsid w:val="00357F84"/>
    <w:rsid w:val="00366FB6"/>
    <w:rsid w:val="003878FC"/>
    <w:rsid w:val="003D1008"/>
    <w:rsid w:val="004002C6"/>
    <w:rsid w:val="00421D8F"/>
    <w:rsid w:val="0043590F"/>
    <w:rsid w:val="004A7AF7"/>
    <w:rsid w:val="004F0F42"/>
    <w:rsid w:val="00511B21"/>
    <w:rsid w:val="005174F1"/>
    <w:rsid w:val="00553101"/>
    <w:rsid w:val="00564303"/>
    <w:rsid w:val="005C1A99"/>
    <w:rsid w:val="005C3CB4"/>
    <w:rsid w:val="005E6B3F"/>
    <w:rsid w:val="005F5EF6"/>
    <w:rsid w:val="005F7A09"/>
    <w:rsid w:val="006627BD"/>
    <w:rsid w:val="006E786E"/>
    <w:rsid w:val="00705A37"/>
    <w:rsid w:val="00725C7B"/>
    <w:rsid w:val="00753CED"/>
    <w:rsid w:val="007677D2"/>
    <w:rsid w:val="0077616B"/>
    <w:rsid w:val="00782214"/>
    <w:rsid w:val="007A459A"/>
    <w:rsid w:val="007D282F"/>
    <w:rsid w:val="00807334"/>
    <w:rsid w:val="008D1677"/>
    <w:rsid w:val="008D2CC3"/>
    <w:rsid w:val="008E7B2E"/>
    <w:rsid w:val="00912697"/>
    <w:rsid w:val="00925593"/>
    <w:rsid w:val="00982607"/>
    <w:rsid w:val="0098416F"/>
    <w:rsid w:val="0099749C"/>
    <w:rsid w:val="009D1BBB"/>
    <w:rsid w:val="009F1386"/>
    <w:rsid w:val="00A16E72"/>
    <w:rsid w:val="00A42D7D"/>
    <w:rsid w:val="00A5240D"/>
    <w:rsid w:val="00A537B4"/>
    <w:rsid w:val="00A60B03"/>
    <w:rsid w:val="00A668F1"/>
    <w:rsid w:val="00A70CA2"/>
    <w:rsid w:val="00AC3DBA"/>
    <w:rsid w:val="00AE3188"/>
    <w:rsid w:val="00AE6A53"/>
    <w:rsid w:val="00B940C9"/>
    <w:rsid w:val="00BD437F"/>
    <w:rsid w:val="00BE244E"/>
    <w:rsid w:val="00C31EB2"/>
    <w:rsid w:val="00C4621F"/>
    <w:rsid w:val="00C51DED"/>
    <w:rsid w:val="00C979E1"/>
    <w:rsid w:val="00CC1C63"/>
    <w:rsid w:val="00CC286C"/>
    <w:rsid w:val="00CC6A9B"/>
    <w:rsid w:val="00D32683"/>
    <w:rsid w:val="00D819AD"/>
    <w:rsid w:val="00D81C20"/>
    <w:rsid w:val="00D81CD9"/>
    <w:rsid w:val="00DF0820"/>
    <w:rsid w:val="00E109B9"/>
    <w:rsid w:val="00E81B5F"/>
    <w:rsid w:val="00F63083"/>
    <w:rsid w:val="00FA3FCD"/>
    <w:rsid w:val="00FE4765"/>
    <w:rsid w:val="00FF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C877A-EBD5-42A7-8D78-A0D7909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7F8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57F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57F84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57F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57F84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35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2"/>
    <w:link w:val="Normal"/>
    <w:rsid w:val="00357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357F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Normal1">
    <w:name w:val="Normal1"/>
    <w:link w:val="Normal10"/>
    <w:rsid w:val="0035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rsid w:val="00357F8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Normal10">
    <w:name w:val="Normal1 Знак"/>
    <w:link w:val="Normal1"/>
    <w:rsid w:val="00357F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357F8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357F84"/>
    <w:pPr>
      <w:spacing w:after="120"/>
    </w:pPr>
  </w:style>
  <w:style w:type="character" w:customStyle="1" w:styleId="a8">
    <w:name w:val="Основной текст Знак"/>
    <w:basedOn w:val="a0"/>
    <w:link w:val="a7"/>
    <w:rsid w:val="0035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Bullet List,FooterText,List Paragraph,List Paragraph1,List_Paragraph,Multilevel para_II,RSHB_Table-Normal,SL_Абзац списка,Table-Normal,lp1,numbered,А,Абзац списка для документа,Абзац списка11,Нумерованый список,ПАРАГРАФ,Список Нумерованный"/>
    <w:basedOn w:val="a"/>
    <w:link w:val="aa"/>
    <w:uiPriority w:val="34"/>
    <w:qFormat/>
    <w:rsid w:val="00357F84"/>
    <w:pPr>
      <w:ind w:left="720"/>
      <w:contextualSpacing/>
    </w:pPr>
    <w:rPr>
      <w:rFonts w:eastAsia="Calibri"/>
    </w:rPr>
  </w:style>
  <w:style w:type="character" w:customStyle="1" w:styleId="aa">
    <w:name w:val="Абзац списка Знак"/>
    <w:aliases w:val="Bullet List Знак,FooterText Знак,List Paragraph Знак,List Paragraph1 Знак,List_Paragraph Знак,Multilevel para_II Знак,RSHB_Table-Normal Знак,SL_Абзац списка Знак,Table-Normal Знак,lp1 Знак,numbered Знак,А Знак,Абзац списка11 Знак"/>
    <w:link w:val="a9"/>
    <w:uiPriority w:val="34"/>
    <w:locked/>
    <w:rsid w:val="00357F8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7F84"/>
    <w:pPr>
      <w:jc w:val="both"/>
    </w:pPr>
    <w:rPr>
      <w:color w:val="00FF00"/>
      <w:szCs w:val="20"/>
    </w:rPr>
  </w:style>
  <w:style w:type="character" w:styleId="ab">
    <w:name w:val="Hyperlink"/>
    <w:uiPriority w:val="99"/>
    <w:rsid w:val="00357F84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357F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57F84"/>
  </w:style>
  <w:style w:type="paragraph" w:styleId="ae">
    <w:name w:val="Balloon Text"/>
    <w:basedOn w:val="a"/>
    <w:link w:val="af"/>
    <w:uiPriority w:val="99"/>
    <w:semiHidden/>
    <w:unhideWhenUsed/>
    <w:rsid w:val="0023276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2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EBBF-B581-46BC-B962-2A9C142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Dzerassa Tsekoeva</dc:creator>
  <cp:keywords/>
  <dc:description/>
  <cp:lastModifiedBy>Фокеев Константин Александрович</cp:lastModifiedBy>
  <cp:revision>21</cp:revision>
  <dcterms:created xsi:type="dcterms:W3CDTF">2022-06-26T17:08:00Z</dcterms:created>
  <dcterms:modified xsi:type="dcterms:W3CDTF">2023-05-23T08:43:00Z</dcterms:modified>
</cp:coreProperties>
</file>